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8E017" w14:textId="7EFA8E2A" w:rsidR="00963D98" w:rsidRPr="002F7D90" w:rsidRDefault="00963D98" w:rsidP="00963D98">
      <w:pPr>
        <w:contextualSpacing/>
        <w:jc w:val="center"/>
        <w:rPr>
          <w:rFonts w:ascii="Times New Roman" w:hAnsi="Times New Roman" w:cs="Times New Roman"/>
          <w:b/>
          <w:bCs/>
        </w:rPr>
      </w:pPr>
      <w:r w:rsidRPr="002F7D90">
        <w:rPr>
          <w:rFonts w:ascii="Times New Roman" w:hAnsi="Times New Roman" w:cs="Times New Roman"/>
          <w:b/>
          <w:bCs/>
        </w:rPr>
        <w:t>Southwest Virginia Health Authority</w:t>
      </w:r>
    </w:p>
    <w:p w14:paraId="63F99976" w14:textId="77777777" w:rsidR="00963D98" w:rsidRPr="002F7D90" w:rsidRDefault="00963D98" w:rsidP="00963D98">
      <w:pPr>
        <w:contextualSpacing/>
        <w:jc w:val="center"/>
        <w:rPr>
          <w:rFonts w:ascii="Times New Roman" w:hAnsi="Times New Roman" w:cs="Times New Roman"/>
          <w:b/>
          <w:bCs/>
        </w:rPr>
      </w:pPr>
      <w:r w:rsidRPr="002F7D90">
        <w:rPr>
          <w:rFonts w:ascii="Times New Roman" w:hAnsi="Times New Roman" w:cs="Times New Roman"/>
          <w:b/>
          <w:bCs/>
        </w:rPr>
        <w:t xml:space="preserve">Minutes of the </w:t>
      </w:r>
    </w:p>
    <w:p w14:paraId="79812C2A" w14:textId="77777777" w:rsidR="00963D98" w:rsidRPr="002F7D90" w:rsidRDefault="00963D98" w:rsidP="00963D98">
      <w:pPr>
        <w:contextualSpacing/>
        <w:jc w:val="center"/>
        <w:rPr>
          <w:rFonts w:ascii="Times New Roman" w:hAnsi="Times New Roman" w:cs="Times New Roman"/>
          <w:b/>
          <w:bCs/>
        </w:rPr>
      </w:pPr>
      <w:r w:rsidRPr="002F7D90">
        <w:rPr>
          <w:rFonts w:ascii="Times New Roman" w:hAnsi="Times New Roman" w:cs="Times New Roman"/>
          <w:b/>
          <w:bCs/>
        </w:rPr>
        <w:t>Board of Directors Meeting</w:t>
      </w:r>
    </w:p>
    <w:p w14:paraId="6B884177" w14:textId="7DD1F2C7" w:rsidR="00963D98" w:rsidRPr="002F7D90" w:rsidRDefault="395F0269" w:rsidP="00963D98">
      <w:pPr>
        <w:contextualSpacing/>
        <w:jc w:val="center"/>
        <w:rPr>
          <w:rFonts w:ascii="Times New Roman" w:hAnsi="Times New Roman" w:cs="Times New Roman"/>
          <w:b/>
          <w:bCs/>
        </w:rPr>
      </w:pPr>
      <w:r w:rsidRPr="03D68956">
        <w:rPr>
          <w:rFonts w:ascii="Times New Roman" w:hAnsi="Times New Roman" w:cs="Times New Roman"/>
          <w:b/>
          <w:bCs/>
        </w:rPr>
        <w:t>April 29</w:t>
      </w:r>
      <w:r w:rsidR="004F58DE" w:rsidRPr="03D68956">
        <w:rPr>
          <w:rFonts w:ascii="Times New Roman" w:hAnsi="Times New Roman" w:cs="Times New Roman"/>
          <w:b/>
          <w:bCs/>
        </w:rPr>
        <w:t xml:space="preserve">, </w:t>
      </w:r>
      <w:proofErr w:type="gramStart"/>
      <w:r w:rsidR="004F58DE" w:rsidRPr="03D68956">
        <w:rPr>
          <w:rFonts w:ascii="Times New Roman" w:hAnsi="Times New Roman" w:cs="Times New Roman"/>
          <w:b/>
          <w:bCs/>
        </w:rPr>
        <w:t>202</w:t>
      </w:r>
      <w:r w:rsidR="6579DD9C" w:rsidRPr="03D68956">
        <w:rPr>
          <w:rFonts w:ascii="Times New Roman" w:hAnsi="Times New Roman" w:cs="Times New Roman"/>
          <w:b/>
          <w:bCs/>
        </w:rPr>
        <w:t>5</w:t>
      </w:r>
      <w:proofErr w:type="gramEnd"/>
      <w:r w:rsidR="00963D98" w:rsidRPr="03D68956">
        <w:rPr>
          <w:rFonts w:ascii="Times New Roman" w:hAnsi="Times New Roman" w:cs="Times New Roman"/>
          <w:b/>
          <w:bCs/>
        </w:rPr>
        <w:t xml:space="preserve"> at </w:t>
      </w:r>
      <w:r w:rsidR="5392EFCC" w:rsidRPr="03D68956">
        <w:rPr>
          <w:rFonts w:ascii="Times New Roman" w:hAnsi="Times New Roman" w:cs="Times New Roman"/>
          <w:b/>
          <w:bCs/>
        </w:rPr>
        <w:t>5</w:t>
      </w:r>
      <w:r w:rsidR="00963D98" w:rsidRPr="03D68956">
        <w:rPr>
          <w:rFonts w:ascii="Times New Roman" w:hAnsi="Times New Roman" w:cs="Times New Roman"/>
          <w:b/>
          <w:bCs/>
        </w:rPr>
        <w:t>:00 PM</w:t>
      </w:r>
    </w:p>
    <w:p w14:paraId="654455F5" w14:textId="77777777" w:rsidR="00963D98" w:rsidRPr="002F7D90" w:rsidRDefault="00963D98" w:rsidP="00963D98">
      <w:pPr>
        <w:contextualSpacing/>
        <w:jc w:val="center"/>
        <w:rPr>
          <w:rFonts w:ascii="Times New Roman" w:hAnsi="Times New Roman" w:cs="Times New Roman"/>
          <w:b/>
          <w:bCs/>
        </w:rPr>
      </w:pPr>
    </w:p>
    <w:p w14:paraId="09A28F38" w14:textId="77777777" w:rsidR="00963D98" w:rsidRPr="002F7D90" w:rsidRDefault="00963D98" w:rsidP="00963D98">
      <w:pPr>
        <w:jc w:val="center"/>
        <w:rPr>
          <w:rFonts w:ascii="Times New Roman" w:hAnsi="Times New Roman" w:cs="Times New Roman"/>
          <w:b/>
          <w:bCs/>
        </w:rPr>
      </w:pPr>
      <w:r w:rsidRPr="002F7D90">
        <w:rPr>
          <w:rFonts w:ascii="Times New Roman" w:hAnsi="Times New Roman" w:cs="Times New Roman"/>
          <w:b/>
          <w:bCs/>
        </w:rPr>
        <w:t xml:space="preserve">Southwest Virginia Higher Education Center, Room 240 </w:t>
      </w:r>
    </w:p>
    <w:p w14:paraId="3C5D0A72" w14:textId="77777777" w:rsidR="00963D98" w:rsidRPr="002F7D90" w:rsidRDefault="00963D98" w:rsidP="00963D98">
      <w:pPr>
        <w:jc w:val="center"/>
        <w:rPr>
          <w:rFonts w:ascii="Times New Roman" w:hAnsi="Times New Roman" w:cs="Times New Roman"/>
          <w:b/>
          <w:bCs/>
        </w:rPr>
      </w:pPr>
      <w:r w:rsidRPr="002F7D90">
        <w:rPr>
          <w:rFonts w:ascii="Times New Roman" w:hAnsi="Times New Roman" w:cs="Times New Roman"/>
          <w:b/>
          <w:bCs/>
        </w:rPr>
        <w:t>Abingdon, Virginia</w:t>
      </w:r>
    </w:p>
    <w:p w14:paraId="58668C9B" w14:textId="77777777" w:rsidR="00963D98" w:rsidRPr="002F7D90" w:rsidRDefault="00963D98" w:rsidP="00963D98">
      <w:pPr>
        <w:jc w:val="center"/>
        <w:rPr>
          <w:rFonts w:ascii="Times New Roman" w:hAnsi="Times New Roman" w:cs="Times New Roman"/>
          <w:b/>
          <w:bCs/>
        </w:rPr>
      </w:pPr>
    </w:p>
    <w:p w14:paraId="712D044D" w14:textId="68F07CB7" w:rsidR="00963D98" w:rsidRPr="002F7D90" w:rsidRDefault="00963D98" w:rsidP="00963D98">
      <w:pPr>
        <w:jc w:val="center"/>
        <w:rPr>
          <w:rFonts w:ascii="Times New Roman" w:hAnsi="Times New Roman" w:cs="Times New Roman"/>
          <w:b/>
          <w:bCs/>
        </w:rPr>
      </w:pPr>
      <w:r w:rsidRPr="002F7D90">
        <w:rPr>
          <w:rFonts w:ascii="Times New Roman" w:hAnsi="Times New Roman" w:cs="Times New Roman"/>
          <w:b/>
          <w:bCs/>
        </w:rPr>
        <w:t xml:space="preserve">ZOOM </w:t>
      </w:r>
      <w:r w:rsidRPr="002F7D90">
        <w:rPr>
          <w:rFonts w:ascii="Times New Roman" w:hAnsi="Times New Roman" w:cs="Times New Roman"/>
          <w:b/>
          <w:bCs/>
          <w:vertAlign w:val="superscript"/>
        </w:rPr>
        <w:t>TM</w:t>
      </w:r>
      <w:r w:rsidRPr="002F7D90">
        <w:rPr>
          <w:rFonts w:ascii="Times New Roman" w:hAnsi="Times New Roman" w:cs="Times New Roman"/>
          <w:b/>
          <w:bCs/>
        </w:rPr>
        <w:t xml:space="preserve"> link was also provided to </w:t>
      </w:r>
      <w:r w:rsidR="00C4389A">
        <w:rPr>
          <w:rFonts w:ascii="Times New Roman" w:hAnsi="Times New Roman" w:cs="Times New Roman"/>
          <w:b/>
          <w:bCs/>
        </w:rPr>
        <w:t xml:space="preserve">the </w:t>
      </w:r>
      <w:r w:rsidRPr="002F7D90">
        <w:rPr>
          <w:rFonts w:ascii="Times New Roman" w:hAnsi="Times New Roman" w:cs="Times New Roman"/>
          <w:b/>
          <w:bCs/>
        </w:rPr>
        <w:t>public</w:t>
      </w:r>
    </w:p>
    <w:p w14:paraId="670AF0B0" w14:textId="77777777" w:rsidR="00963D98" w:rsidRPr="002F7D90" w:rsidRDefault="00963D98" w:rsidP="00963D98">
      <w:pPr>
        <w:jc w:val="center"/>
        <w:rPr>
          <w:rFonts w:ascii="Times New Roman" w:hAnsi="Times New Roman" w:cs="Times New Roman"/>
          <w:vertAlign w:val="superscript"/>
        </w:rPr>
      </w:pPr>
    </w:p>
    <w:p w14:paraId="29C06D60" w14:textId="77777777" w:rsidR="00963D98" w:rsidRPr="002F7D90" w:rsidRDefault="00963D98" w:rsidP="00963D98">
      <w:pPr>
        <w:pStyle w:val="ListParagraph"/>
        <w:widowControl/>
        <w:numPr>
          <w:ilvl w:val="0"/>
          <w:numId w:val="11"/>
        </w:numPr>
        <w:tabs>
          <w:tab w:val="left" w:pos="2160"/>
        </w:tabs>
        <w:ind w:left="720"/>
        <w:contextualSpacing w:val="0"/>
        <w:rPr>
          <w:rFonts w:ascii="Times New Roman" w:hAnsi="Times New Roman" w:cs="Times New Roman"/>
          <w:b/>
          <w:bCs/>
        </w:rPr>
      </w:pPr>
      <w:r w:rsidRPr="002F7D90">
        <w:rPr>
          <w:rFonts w:ascii="Times New Roman" w:hAnsi="Times New Roman" w:cs="Times New Roman"/>
          <w:b/>
          <w:bCs/>
          <w:u w:val="single"/>
        </w:rPr>
        <w:t>Call to Order</w:t>
      </w:r>
    </w:p>
    <w:p w14:paraId="5630C2C2" w14:textId="77777777" w:rsidR="00963D98" w:rsidRPr="002F7D90" w:rsidRDefault="00963D98" w:rsidP="00963D98">
      <w:pPr>
        <w:pStyle w:val="ListParagraph"/>
        <w:rPr>
          <w:rFonts w:ascii="Times New Roman" w:hAnsi="Times New Roman" w:cs="Times New Roman"/>
        </w:rPr>
      </w:pPr>
    </w:p>
    <w:p w14:paraId="27AC5FE0" w14:textId="419DFA80" w:rsidR="00963D98" w:rsidRPr="002F7D90" w:rsidRDefault="7E35CB0C" w:rsidP="000865F1">
      <w:pPr>
        <w:pStyle w:val="ListParagraph"/>
        <w:jc w:val="both"/>
        <w:rPr>
          <w:rFonts w:ascii="Times New Roman" w:hAnsi="Times New Roman" w:cs="Times New Roman"/>
        </w:rPr>
      </w:pPr>
      <w:r w:rsidRPr="03D68956">
        <w:rPr>
          <w:rFonts w:ascii="Times New Roman" w:hAnsi="Times New Roman" w:cs="Times New Roman"/>
        </w:rPr>
        <w:t xml:space="preserve">The Chairman </w:t>
      </w:r>
      <w:r w:rsidR="79E4DCE4" w:rsidRPr="03D68956">
        <w:rPr>
          <w:rFonts w:ascii="Times New Roman" w:hAnsi="Times New Roman" w:cs="Times New Roman"/>
        </w:rPr>
        <w:t xml:space="preserve">called the meeting to order at </w:t>
      </w:r>
      <w:r w:rsidR="3C37F6CB" w:rsidRPr="03D68956">
        <w:rPr>
          <w:rFonts w:ascii="Times New Roman" w:hAnsi="Times New Roman" w:cs="Times New Roman"/>
        </w:rPr>
        <w:t>5</w:t>
      </w:r>
      <w:r w:rsidR="180CF232" w:rsidRPr="03D68956">
        <w:rPr>
          <w:rFonts w:ascii="Times New Roman" w:hAnsi="Times New Roman" w:cs="Times New Roman"/>
        </w:rPr>
        <w:t>:</w:t>
      </w:r>
      <w:r w:rsidR="1CAD6A04" w:rsidRPr="03D68956">
        <w:rPr>
          <w:rFonts w:ascii="Times New Roman" w:hAnsi="Times New Roman" w:cs="Times New Roman"/>
        </w:rPr>
        <w:t>0</w:t>
      </w:r>
      <w:r w:rsidR="7D3999B4" w:rsidRPr="03D68956">
        <w:rPr>
          <w:rFonts w:ascii="Times New Roman" w:hAnsi="Times New Roman" w:cs="Times New Roman"/>
        </w:rPr>
        <w:t>0</w:t>
      </w:r>
      <w:r w:rsidR="79E4DCE4" w:rsidRPr="03D68956">
        <w:rPr>
          <w:rFonts w:ascii="Times New Roman" w:hAnsi="Times New Roman" w:cs="Times New Roman"/>
        </w:rPr>
        <w:t xml:space="preserve"> p.m. </w:t>
      </w:r>
    </w:p>
    <w:p w14:paraId="0E7AC81B" w14:textId="2597F8B1" w:rsidR="009F5EFD" w:rsidRPr="002F7D90" w:rsidRDefault="009F5EFD" w:rsidP="4EBBD81C">
      <w:pPr>
        <w:rPr>
          <w:rFonts w:ascii="Times New Roman" w:hAnsi="Times New Roman" w:cs="Times New Roman"/>
        </w:rPr>
      </w:pPr>
    </w:p>
    <w:p w14:paraId="7C37B6C6" w14:textId="230BD028" w:rsidR="27B77CF6" w:rsidRPr="00D27D70" w:rsidRDefault="27B77CF6" w:rsidP="00D27D70">
      <w:pPr>
        <w:pStyle w:val="ListParagraph"/>
        <w:jc w:val="both"/>
        <w:rPr>
          <w:rFonts w:ascii="Times New Roman" w:hAnsi="Times New Roman" w:cs="Times New Roman"/>
        </w:rPr>
      </w:pPr>
      <w:r w:rsidRPr="03D68956">
        <w:rPr>
          <w:rFonts w:ascii="Times New Roman" w:hAnsi="Times New Roman" w:cs="Times New Roman"/>
        </w:rPr>
        <w:t>Before the meeting began, Mr.</w:t>
      </w:r>
      <w:r w:rsidR="00D27D70">
        <w:rPr>
          <w:rFonts w:ascii="Times New Roman" w:hAnsi="Times New Roman" w:cs="Times New Roman"/>
        </w:rPr>
        <w:t xml:space="preserve"> </w:t>
      </w:r>
      <w:r w:rsidRPr="03D68956">
        <w:rPr>
          <w:rFonts w:ascii="Times New Roman" w:hAnsi="Times New Roman" w:cs="Times New Roman"/>
        </w:rPr>
        <w:t xml:space="preserve">Gold welcomed attendees and </w:t>
      </w:r>
      <w:r w:rsidR="00D27D70">
        <w:rPr>
          <w:rFonts w:ascii="Times New Roman" w:hAnsi="Times New Roman" w:cs="Times New Roman"/>
        </w:rPr>
        <w:t>noted</w:t>
      </w:r>
      <w:r w:rsidRPr="03D68956">
        <w:rPr>
          <w:rFonts w:ascii="Times New Roman" w:hAnsi="Times New Roman" w:cs="Times New Roman"/>
        </w:rPr>
        <w:t xml:space="preserve"> that</w:t>
      </w:r>
      <w:r w:rsidR="00D27D70">
        <w:rPr>
          <w:rFonts w:ascii="Times New Roman" w:hAnsi="Times New Roman" w:cs="Times New Roman"/>
        </w:rPr>
        <w:t xml:space="preserve"> the</w:t>
      </w:r>
      <w:r w:rsidRPr="03D68956">
        <w:rPr>
          <w:rFonts w:ascii="Times New Roman" w:hAnsi="Times New Roman" w:cs="Times New Roman"/>
        </w:rPr>
        <w:t xml:space="preserve"> materials relevant to the discussion would be made available via the meeting </w:t>
      </w:r>
      <w:r w:rsidR="00CE0739">
        <w:rPr>
          <w:rFonts w:ascii="Times New Roman" w:hAnsi="Times New Roman" w:cs="Times New Roman"/>
        </w:rPr>
        <w:t xml:space="preserve">ZOOM </w:t>
      </w:r>
      <w:r w:rsidRPr="03D68956">
        <w:rPr>
          <w:rFonts w:ascii="Times New Roman" w:hAnsi="Times New Roman" w:cs="Times New Roman"/>
        </w:rPr>
        <w:t xml:space="preserve">chat. </w:t>
      </w:r>
    </w:p>
    <w:p w14:paraId="69389DA4" w14:textId="77777777" w:rsidR="000865F1" w:rsidRPr="002F7D90" w:rsidRDefault="000865F1" w:rsidP="4EBBD81C">
      <w:pPr>
        <w:widowControl/>
        <w:jc w:val="both"/>
        <w:rPr>
          <w:rFonts w:ascii="Times New Roman" w:hAnsi="Times New Roman" w:cs="Times New Roman"/>
        </w:rPr>
      </w:pPr>
    </w:p>
    <w:p w14:paraId="62F11351" w14:textId="77777777" w:rsidR="000865F1" w:rsidRPr="002F7D90" w:rsidRDefault="63B8DF8A" w:rsidP="4EBBD81C">
      <w:pPr>
        <w:pStyle w:val="ListParagraph"/>
        <w:widowControl/>
        <w:numPr>
          <w:ilvl w:val="0"/>
          <w:numId w:val="11"/>
        </w:numPr>
        <w:tabs>
          <w:tab w:val="left" w:pos="2160"/>
        </w:tabs>
        <w:ind w:left="720"/>
        <w:rPr>
          <w:rFonts w:ascii="Times New Roman" w:hAnsi="Times New Roman" w:cs="Times New Roman"/>
          <w:b/>
          <w:bCs/>
        </w:rPr>
      </w:pPr>
      <w:r w:rsidRPr="002F7D90">
        <w:rPr>
          <w:rFonts w:ascii="Times New Roman" w:hAnsi="Times New Roman" w:cs="Times New Roman"/>
          <w:b/>
          <w:bCs/>
          <w:u w:val="single"/>
        </w:rPr>
        <w:t>Roll Call</w:t>
      </w:r>
    </w:p>
    <w:p w14:paraId="115263C6" w14:textId="77777777" w:rsidR="000865F1" w:rsidRPr="002F7D90" w:rsidRDefault="000865F1" w:rsidP="4EBBD81C">
      <w:pPr>
        <w:widowControl/>
        <w:jc w:val="both"/>
        <w:rPr>
          <w:rFonts w:ascii="Times New Roman" w:hAnsi="Times New Roman" w:cs="Times New Roman"/>
        </w:rPr>
      </w:pPr>
    </w:p>
    <w:p w14:paraId="24BE464C" w14:textId="36405465" w:rsidR="4D9D4329" w:rsidRDefault="38E74C07" w:rsidP="03D68956">
      <w:pPr>
        <w:pStyle w:val="ListParagraph"/>
        <w:widowControl/>
        <w:jc w:val="both"/>
        <w:rPr>
          <w:rFonts w:ascii="Times New Roman" w:hAnsi="Times New Roman" w:cs="Times New Roman"/>
        </w:rPr>
      </w:pPr>
      <w:r w:rsidRPr="03D68956">
        <w:rPr>
          <w:rFonts w:ascii="Times New Roman" w:hAnsi="Times New Roman" w:cs="Times New Roman"/>
        </w:rPr>
        <w:t xml:space="preserve">The Chairman called roll. The following </w:t>
      </w:r>
      <w:r w:rsidR="00CE0739" w:rsidRPr="03D68956">
        <w:rPr>
          <w:rFonts w:ascii="Times New Roman" w:hAnsi="Times New Roman" w:cs="Times New Roman"/>
        </w:rPr>
        <w:t>members were</w:t>
      </w:r>
      <w:r w:rsidRPr="03D68956">
        <w:rPr>
          <w:rFonts w:ascii="Times New Roman" w:hAnsi="Times New Roman" w:cs="Times New Roman"/>
        </w:rPr>
        <w:t xml:space="preserve"> present: </w:t>
      </w:r>
      <w:r w:rsidR="00CE0739">
        <w:rPr>
          <w:rFonts w:ascii="Times New Roman" w:hAnsi="Times New Roman" w:cs="Times New Roman"/>
        </w:rPr>
        <w:t xml:space="preserve">Dr. </w:t>
      </w:r>
      <w:r w:rsidRPr="03D68956">
        <w:rPr>
          <w:rFonts w:ascii="Times New Roman" w:hAnsi="Times New Roman" w:cs="Times New Roman"/>
        </w:rPr>
        <w:t>Henry</w:t>
      </w:r>
      <w:r w:rsidR="00CE0739">
        <w:rPr>
          <w:rFonts w:ascii="Times New Roman" w:hAnsi="Times New Roman" w:cs="Times New Roman"/>
        </w:rPr>
        <w:t xml:space="preserve">, Delegate </w:t>
      </w:r>
      <w:r w:rsidR="4D9D4329" w:rsidRPr="03D68956">
        <w:rPr>
          <w:rFonts w:ascii="Times New Roman" w:hAnsi="Times New Roman" w:cs="Times New Roman"/>
        </w:rPr>
        <w:t xml:space="preserve">Kilgore, </w:t>
      </w:r>
      <w:r w:rsidR="00CE0739">
        <w:rPr>
          <w:rFonts w:ascii="Times New Roman" w:hAnsi="Times New Roman" w:cs="Times New Roman"/>
        </w:rPr>
        <w:t xml:space="preserve">Ms. </w:t>
      </w:r>
      <w:r w:rsidR="5AC053DC" w:rsidRPr="03D68956">
        <w:rPr>
          <w:rFonts w:ascii="Times New Roman" w:hAnsi="Times New Roman" w:cs="Times New Roman"/>
        </w:rPr>
        <w:t xml:space="preserve">Sloce, </w:t>
      </w:r>
      <w:r w:rsidR="1D66FF12" w:rsidRPr="03D68956">
        <w:rPr>
          <w:rFonts w:ascii="Times New Roman" w:hAnsi="Times New Roman" w:cs="Times New Roman"/>
        </w:rPr>
        <w:t xml:space="preserve">Dr. </w:t>
      </w:r>
      <w:r w:rsidR="5AC053DC" w:rsidRPr="03D68956">
        <w:rPr>
          <w:rFonts w:ascii="Times New Roman" w:hAnsi="Times New Roman" w:cs="Times New Roman"/>
        </w:rPr>
        <w:t xml:space="preserve">Wieting, </w:t>
      </w:r>
      <w:r w:rsidR="00CE0739">
        <w:rPr>
          <w:rFonts w:ascii="Times New Roman" w:hAnsi="Times New Roman" w:cs="Times New Roman"/>
        </w:rPr>
        <w:t xml:space="preserve">Mr. </w:t>
      </w:r>
      <w:r w:rsidR="5AC053DC" w:rsidRPr="03D68956">
        <w:rPr>
          <w:rFonts w:ascii="Times New Roman" w:hAnsi="Times New Roman" w:cs="Times New Roman"/>
        </w:rPr>
        <w:t xml:space="preserve">Showalter, </w:t>
      </w:r>
      <w:r w:rsidR="00CE0739">
        <w:rPr>
          <w:rFonts w:ascii="Times New Roman" w:hAnsi="Times New Roman" w:cs="Times New Roman"/>
        </w:rPr>
        <w:t>Ms.</w:t>
      </w:r>
      <w:r w:rsidR="5AC053DC" w:rsidRPr="03D68956">
        <w:rPr>
          <w:rFonts w:ascii="Times New Roman" w:hAnsi="Times New Roman" w:cs="Times New Roman"/>
        </w:rPr>
        <w:t xml:space="preserve"> Helton,</w:t>
      </w:r>
      <w:r w:rsidR="70FBC481" w:rsidRPr="03D68956">
        <w:rPr>
          <w:rFonts w:ascii="Times New Roman" w:hAnsi="Times New Roman" w:cs="Times New Roman"/>
        </w:rPr>
        <w:t xml:space="preserve"> </w:t>
      </w:r>
      <w:r w:rsidR="1D0FC6FB" w:rsidRPr="03D68956">
        <w:rPr>
          <w:rFonts w:ascii="Times New Roman" w:hAnsi="Times New Roman" w:cs="Times New Roman"/>
        </w:rPr>
        <w:t xml:space="preserve">Dr. </w:t>
      </w:r>
      <w:r w:rsidR="70FBC481" w:rsidRPr="03D68956">
        <w:rPr>
          <w:rFonts w:ascii="Times New Roman" w:hAnsi="Times New Roman" w:cs="Times New Roman"/>
        </w:rPr>
        <w:t xml:space="preserve">Cooper, </w:t>
      </w:r>
      <w:r w:rsidR="3A976567" w:rsidRPr="03D68956">
        <w:rPr>
          <w:rFonts w:ascii="Times New Roman" w:hAnsi="Times New Roman" w:cs="Times New Roman"/>
        </w:rPr>
        <w:t xml:space="preserve">Dr. </w:t>
      </w:r>
      <w:r w:rsidR="70FBC481" w:rsidRPr="03D68956">
        <w:rPr>
          <w:rFonts w:ascii="Times New Roman" w:hAnsi="Times New Roman" w:cs="Times New Roman"/>
        </w:rPr>
        <w:t>Couch,</w:t>
      </w:r>
      <w:r w:rsidR="3ABA235F" w:rsidRPr="03D68956">
        <w:rPr>
          <w:rFonts w:ascii="Times New Roman" w:hAnsi="Times New Roman" w:cs="Times New Roman"/>
        </w:rPr>
        <w:t xml:space="preserve"> </w:t>
      </w:r>
      <w:r w:rsidR="00CE0739">
        <w:rPr>
          <w:rFonts w:ascii="Times New Roman" w:hAnsi="Times New Roman" w:cs="Times New Roman"/>
        </w:rPr>
        <w:t xml:space="preserve">Mr. </w:t>
      </w:r>
      <w:r w:rsidR="70FBC481" w:rsidRPr="03D68956">
        <w:rPr>
          <w:rFonts w:ascii="Times New Roman" w:hAnsi="Times New Roman" w:cs="Times New Roman"/>
        </w:rPr>
        <w:t xml:space="preserve">Chapman, </w:t>
      </w:r>
      <w:r w:rsidR="53EA8747" w:rsidRPr="03D68956">
        <w:rPr>
          <w:rFonts w:ascii="Times New Roman" w:hAnsi="Times New Roman" w:cs="Times New Roman"/>
        </w:rPr>
        <w:t xml:space="preserve">Senator </w:t>
      </w:r>
      <w:r w:rsidR="70FBC481" w:rsidRPr="03D68956">
        <w:rPr>
          <w:rFonts w:ascii="Times New Roman" w:hAnsi="Times New Roman" w:cs="Times New Roman"/>
        </w:rPr>
        <w:t xml:space="preserve">Pillon, </w:t>
      </w:r>
      <w:r w:rsidR="00CE0739">
        <w:rPr>
          <w:rFonts w:ascii="Times New Roman" w:hAnsi="Times New Roman" w:cs="Times New Roman"/>
        </w:rPr>
        <w:t xml:space="preserve">Mr. </w:t>
      </w:r>
      <w:r w:rsidR="70FBC481" w:rsidRPr="03D68956">
        <w:rPr>
          <w:rFonts w:ascii="Times New Roman" w:hAnsi="Times New Roman" w:cs="Times New Roman"/>
        </w:rPr>
        <w:t xml:space="preserve">Perdue, </w:t>
      </w:r>
      <w:r w:rsidR="4CB73314" w:rsidRPr="03D68956">
        <w:rPr>
          <w:rFonts w:ascii="Times New Roman" w:hAnsi="Times New Roman" w:cs="Times New Roman"/>
        </w:rPr>
        <w:t xml:space="preserve">Dr. </w:t>
      </w:r>
      <w:r w:rsidR="7E62B4B8" w:rsidRPr="03D68956">
        <w:rPr>
          <w:rFonts w:ascii="Times New Roman" w:hAnsi="Times New Roman" w:cs="Times New Roman"/>
        </w:rPr>
        <w:t xml:space="preserve">Gulley, Dr. Rheuban, </w:t>
      </w:r>
      <w:r w:rsidR="00CE0739">
        <w:rPr>
          <w:rFonts w:ascii="Times New Roman" w:hAnsi="Times New Roman" w:cs="Times New Roman"/>
        </w:rPr>
        <w:t xml:space="preserve">Mr. </w:t>
      </w:r>
      <w:r w:rsidR="7E62B4B8" w:rsidRPr="03D68956">
        <w:rPr>
          <w:rFonts w:ascii="Times New Roman" w:hAnsi="Times New Roman" w:cs="Times New Roman"/>
        </w:rPr>
        <w:t xml:space="preserve">Mulkey, </w:t>
      </w:r>
      <w:r w:rsidR="5EF949B5" w:rsidRPr="03D68956">
        <w:rPr>
          <w:rFonts w:ascii="Times New Roman" w:hAnsi="Times New Roman" w:cs="Times New Roman"/>
        </w:rPr>
        <w:t xml:space="preserve">and </w:t>
      </w:r>
      <w:r w:rsidR="22BB6B55" w:rsidRPr="03D68956">
        <w:rPr>
          <w:rFonts w:ascii="Times New Roman" w:hAnsi="Times New Roman" w:cs="Times New Roman"/>
        </w:rPr>
        <w:t>Dr.</w:t>
      </w:r>
      <w:r w:rsidR="00CE0739">
        <w:rPr>
          <w:rFonts w:ascii="Times New Roman" w:hAnsi="Times New Roman" w:cs="Times New Roman"/>
        </w:rPr>
        <w:t xml:space="preserve"> </w:t>
      </w:r>
      <w:r w:rsidR="3D0A00B3" w:rsidRPr="03D68956">
        <w:rPr>
          <w:rFonts w:ascii="Times New Roman" w:hAnsi="Times New Roman" w:cs="Times New Roman"/>
        </w:rPr>
        <w:t>Block</w:t>
      </w:r>
      <w:r w:rsidR="5D36F987" w:rsidRPr="03D68956">
        <w:rPr>
          <w:rFonts w:ascii="Times New Roman" w:hAnsi="Times New Roman" w:cs="Times New Roman"/>
        </w:rPr>
        <w:t xml:space="preserve"> attended the meeting virtually</w:t>
      </w:r>
      <w:r w:rsidR="46A945A2" w:rsidRPr="03D68956">
        <w:rPr>
          <w:rFonts w:ascii="Times New Roman" w:hAnsi="Times New Roman" w:cs="Times New Roman"/>
        </w:rPr>
        <w:t>.</w:t>
      </w:r>
    </w:p>
    <w:p w14:paraId="17931016" w14:textId="574CE606" w:rsidR="03D68956" w:rsidRDefault="03D68956" w:rsidP="03D68956">
      <w:pPr>
        <w:pStyle w:val="ListParagraph"/>
        <w:widowControl/>
        <w:jc w:val="both"/>
        <w:rPr>
          <w:rFonts w:ascii="Times New Roman" w:hAnsi="Times New Roman" w:cs="Times New Roman"/>
        </w:rPr>
      </w:pPr>
    </w:p>
    <w:p w14:paraId="6C650CCC" w14:textId="21DB7019" w:rsidR="5D36F987" w:rsidRDefault="5D36F987" w:rsidP="03D68956">
      <w:pPr>
        <w:pStyle w:val="ListParagraph"/>
        <w:widowControl/>
        <w:jc w:val="both"/>
        <w:rPr>
          <w:rFonts w:ascii="Times New Roman" w:hAnsi="Times New Roman" w:cs="Times New Roman"/>
        </w:rPr>
      </w:pPr>
      <w:r w:rsidRPr="03D68956">
        <w:rPr>
          <w:rFonts w:ascii="Times New Roman" w:hAnsi="Times New Roman" w:cs="Times New Roman"/>
        </w:rPr>
        <w:t>Mr. Mitchell attended the meeting in person as legal counsel to the Authority.</w:t>
      </w:r>
    </w:p>
    <w:p w14:paraId="24FD2E2F" w14:textId="77777777" w:rsidR="00D27D70" w:rsidRDefault="00D27D70" w:rsidP="03D68956">
      <w:pPr>
        <w:pStyle w:val="ListParagraph"/>
        <w:widowControl/>
        <w:jc w:val="both"/>
        <w:rPr>
          <w:rFonts w:ascii="Times New Roman" w:hAnsi="Times New Roman" w:cs="Times New Roman"/>
        </w:rPr>
      </w:pPr>
    </w:p>
    <w:p w14:paraId="2A23D5A9" w14:textId="6913D94C" w:rsidR="00D27D70" w:rsidRDefault="00D27D70" w:rsidP="03D68956">
      <w:pPr>
        <w:pStyle w:val="ListParagraph"/>
        <w:widowControl/>
        <w:jc w:val="both"/>
        <w:rPr>
          <w:rFonts w:ascii="Times New Roman" w:hAnsi="Times New Roman" w:cs="Times New Roman"/>
        </w:rPr>
      </w:pPr>
      <w:r>
        <w:rPr>
          <w:rFonts w:ascii="Times New Roman" w:hAnsi="Times New Roman" w:cs="Times New Roman"/>
        </w:rPr>
        <w:t>Mr. Gold attended the meeting in person as the program manager for the Authority.</w:t>
      </w:r>
    </w:p>
    <w:p w14:paraId="4F7D95C9" w14:textId="451F0B74" w:rsidR="03D68956" w:rsidRDefault="03D68956" w:rsidP="03D68956">
      <w:pPr>
        <w:pStyle w:val="ListParagraph"/>
        <w:widowControl/>
        <w:jc w:val="both"/>
        <w:rPr>
          <w:rFonts w:ascii="Times New Roman" w:hAnsi="Times New Roman" w:cs="Times New Roman"/>
          <w:highlight w:val="yellow"/>
        </w:rPr>
      </w:pPr>
    </w:p>
    <w:p w14:paraId="198304BB" w14:textId="77777777" w:rsidR="000865F1" w:rsidRPr="002F7D90" w:rsidRDefault="5AF0B751" w:rsidP="4EBBD81C">
      <w:pPr>
        <w:pStyle w:val="ListParagraph"/>
        <w:widowControl/>
        <w:numPr>
          <w:ilvl w:val="0"/>
          <w:numId w:val="11"/>
        </w:numPr>
        <w:tabs>
          <w:tab w:val="left" w:pos="2160"/>
        </w:tabs>
        <w:ind w:left="720"/>
        <w:jc w:val="both"/>
        <w:rPr>
          <w:rFonts w:ascii="Times New Roman" w:hAnsi="Times New Roman" w:cs="Times New Roman"/>
          <w:b/>
          <w:bCs/>
        </w:rPr>
      </w:pPr>
      <w:r w:rsidRPr="002F7D90">
        <w:rPr>
          <w:rFonts w:ascii="Times New Roman" w:hAnsi="Times New Roman" w:cs="Times New Roman"/>
          <w:b/>
          <w:bCs/>
          <w:u w:val="single"/>
        </w:rPr>
        <w:t>Declaration of Quorum</w:t>
      </w:r>
    </w:p>
    <w:p w14:paraId="20ED16A1" w14:textId="77777777" w:rsidR="000865F1" w:rsidRPr="002F7D90" w:rsidRDefault="000865F1" w:rsidP="4EBBD81C">
      <w:pPr>
        <w:pStyle w:val="ListParagraph"/>
        <w:widowControl/>
        <w:contextualSpacing w:val="0"/>
        <w:jc w:val="both"/>
        <w:rPr>
          <w:rFonts w:ascii="Times New Roman" w:hAnsi="Times New Roman" w:cs="Times New Roman"/>
          <w:b/>
          <w:bCs/>
          <w:u w:val="single"/>
        </w:rPr>
      </w:pPr>
    </w:p>
    <w:p w14:paraId="5B853CC9" w14:textId="070020D5" w:rsidR="000865F1" w:rsidRPr="002F7D90" w:rsidRDefault="5AF0B751" w:rsidP="03D68956">
      <w:pPr>
        <w:pStyle w:val="ListParagraph"/>
        <w:widowControl/>
        <w:jc w:val="both"/>
        <w:rPr>
          <w:rFonts w:ascii="Times New Roman" w:hAnsi="Times New Roman" w:cs="Times New Roman"/>
        </w:rPr>
      </w:pPr>
      <w:r w:rsidRPr="03D68956">
        <w:rPr>
          <w:rFonts w:ascii="Times New Roman" w:hAnsi="Times New Roman" w:cs="Times New Roman"/>
        </w:rPr>
        <w:t xml:space="preserve">The Chairman </w:t>
      </w:r>
      <w:r w:rsidR="00CE0739">
        <w:rPr>
          <w:rFonts w:ascii="Times New Roman" w:hAnsi="Times New Roman" w:cs="Times New Roman"/>
        </w:rPr>
        <w:t xml:space="preserve">stated </w:t>
      </w:r>
      <w:r w:rsidR="00D27D70">
        <w:rPr>
          <w:rFonts w:ascii="Times New Roman" w:hAnsi="Times New Roman" w:cs="Times New Roman"/>
        </w:rPr>
        <w:t xml:space="preserve">that a quorum had not been met. He shared that the meeting would continue as an informational session. </w:t>
      </w:r>
    </w:p>
    <w:p w14:paraId="29C374C3" w14:textId="77777777" w:rsidR="000865F1" w:rsidRPr="002F7D90" w:rsidRDefault="000865F1" w:rsidP="4EBBD81C">
      <w:pPr>
        <w:widowControl/>
        <w:tabs>
          <w:tab w:val="left" w:pos="2160"/>
        </w:tabs>
        <w:ind w:left="720"/>
        <w:jc w:val="both"/>
        <w:rPr>
          <w:rFonts w:ascii="Times New Roman" w:hAnsi="Times New Roman" w:cs="Times New Roman"/>
        </w:rPr>
      </w:pPr>
    </w:p>
    <w:p w14:paraId="28DDCE47" w14:textId="77777777" w:rsidR="000865F1" w:rsidRPr="002F7D90" w:rsidRDefault="5AF0B751" w:rsidP="4EBBD81C">
      <w:pPr>
        <w:pStyle w:val="ListParagraph"/>
        <w:widowControl/>
        <w:numPr>
          <w:ilvl w:val="0"/>
          <w:numId w:val="11"/>
        </w:numPr>
        <w:tabs>
          <w:tab w:val="left" w:pos="2160"/>
        </w:tabs>
        <w:ind w:left="720"/>
        <w:jc w:val="both"/>
        <w:rPr>
          <w:rFonts w:ascii="Times New Roman" w:hAnsi="Times New Roman" w:cs="Times New Roman"/>
          <w:b/>
          <w:bCs/>
        </w:rPr>
      </w:pPr>
      <w:r w:rsidRPr="002F7D90">
        <w:rPr>
          <w:rFonts w:ascii="Times New Roman" w:hAnsi="Times New Roman" w:cs="Times New Roman"/>
          <w:b/>
          <w:bCs/>
          <w:u w:val="single"/>
        </w:rPr>
        <w:t>Approval of Minutes</w:t>
      </w:r>
    </w:p>
    <w:p w14:paraId="125EA018" w14:textId="77777777" w:rsidR="000865F1" w:rsidRPr="002F7D90" w:rsidRDefault="000865F1" w:rsidP="4EBBD81C">
      <w:pPr>
        <w:pStyle w:val="ListParagraph"/>
        <w:widowControl/>
        <w:contextualSpacing w:val="0"/>
        <w:jc w:val="both"/>
        <w:rPr>
          <w:rFonts w:ascii="Times New Roman" w:hAnsi="Times New Roman" w:cs="Times New Roman"/>
          <w:b/>
          <w:bCs/>
          <w:u w:val="single"/>
        </w:rPr>
      </w:pPr>
    </w:p>
    <w:p w14:paraId="2A48AC59" w14:textId="5EC1D4B9" w:rsidR="000865F1" w:rsidRPr="002F7D90" w:rsidRDefault="005A140E" w:rsidP="03D68956">
      <w:pPr>
        <w:pStyle w:val="ListParagraph"/>
        <w:widowControl/>
        <w:jc w:val="both"/>
        <w:rPr>
          <w:rFonts w:ascii="Times New Roman" w:hAnsi="Times New Roman" w:cs="Times New Roman"/>
        </w:rPr>
      </w:pPr>
      <w:r>
        <w:rPr>
          <w:rFonts w:ascii="Times New Roman" w:hAnsi="Times New Roman" w:cs="Times New Roman"/>
        </w:rPr>
        <w:t xml:space="preserve">The meeting minutes from the October 23, </w:t>
      </w:r>
      <w:proofErr w:type="gramStart"/>
      <w:r>
        <w:rPr>
          <w:rFonts w:ascii="Times New Roman" w:hAnsi="Times New Roman" w:cs="Times New Roman"/>
        </w:rPr>
        <w:t>2024</w:t>
      </w:r>
      <w:proofErr w:type="gramEnd"/>
      <w:r>
        <w:rPr>
          <w:rFonts w:ascii="Times New Roman" w:hAnsi="Times New Roman" w:cs="Times New Roman"/>
        </w:rPr>
        <w:t xml:space="preserve"> meeting of the Board of Directors of the Authority, were not approved due to the lack of quorum.</w:t>
      </w:r>
    </w:p>
    <w:p w14:paraId="68EE4702" w14:textId="7D408391" w:rsidR="000865F1" w:rsidRPr="002F7D90" w:rsidRDefault="000865F1" w:rsidP="03D68956">
      <w:pPr>
        <w:widowControl/>
        <w:jc w:val="both"/>
        <w:rPr>
          <w:rFonts w:ascii="Times New Roman" w:hAnsi="Times New Roman" w:cs="Times New Roman"/>
        </w:rPr>
      </w:pPr>
    </w:p>
    <w:p w14:paraId="7B99E188" w14:textId="654237F1" w:rsidR="000865F1" w:rsidRPr="002F7D90" w:rsidRDefault="43C2373C" w:rsidP="4EBBD81C">
      <w:pPr>
        <w:pStyle w:val="ListParagraph"/>
        <w:widowControl/>
        <w:numPr>
          <w:ilvl w:val="0"/>
          <w:numId w:val="11"/>
        </w:numPr>
        <w:tabs>
          <w:tab w:val="left" w:pos="2160"/>
        </w:tabs>
        <w:ind w:left="720"/>
        <w:jc w:val="both"/>
        <w:rPr>
          <w:rFonts w:ascii="Times New Roman" w:hAnsi="Times New Roman" w:cs="Times New Roman"/>
          <w:b/>
          <w:bCs/>
          <w:u w:val="single"/>
        </w:rPr>
      </w:pPr>
      <w:r w:rsidRPr="002F7D90">
        <w:rPr>
          <w:rFonts w:ascii="Times New Roman" w:hAnsi="Times New Roman" w:cs="Times New Roman"/>
          <w:b/>
          <w:bCs/>
          <w:u w:val="single"/>
        </w:rPr>
        <w:t>Officers</w:t>
      </w:r>
      <w:r w:rsidR="005116FD" w:rsidRPr="002F7D90">
        <w:rPr>
          <w:rFonts w:ascii="Times New Roman" w:hAnsi="Times New Roman" w:cs="Times New Roman"/>
          <w:b/>
          <w:bCs/>
          <w:u w:val="single"/>
        </w:rPr>
        <w:t>’</w:t>
      </w:r>
      <w:r w:rsidRPr="002F7D90">
        <w:rPr>
          <w:rFonts w:ascii="Times New Roman" w:hAnsi="Times New Roman" w:cs="Times New Roman"/>
          <w:b/>
          <w:bCs/>
          <w:u w:val="single"/>
        </w:rPr>
        <w:t xml:space="preserve"> Report</w:t>
      </w:r>
    </w:p>
    <w:p w14:paraId="398EE091" w14:textId="77777777" w:rsidR="000865F1" w:rsidRPr="002F7D90" w:rsidRDefault="000865F1" w:rsidP="4EBBD81C">
      <w:pPr>
        <w:pStyle w:val="ListParagraph"/>
        <w:widowControl/>
        <w:tabs>
          <w:tab w:val="left" w:pos="2160"/>
        </w:tabs>
        <w:jc w:val="both"/>
        <w:rPr>
          <w:rFonts w:ascii="Times New Roman" w:hAnsi="Times New Roman" w:cs="Times New Roman"/>
          <w:b/>
          <w:bCs/>
        </w:rPr>
      </w:pPr>
    </w:p>
    <w:p w14:paraId="5D313D46" w14:textId="2DE56F77" w:rsidR="000865F1" w:rsidRPr="002F7D90" w:rsidRDefault="43C2373C" w:rsidP="4EBBD81C">
      <w:pPr>
        <w:pStyle w:val="ListParagraph"/>
        <w:widowControl/>
        <w:numPr>
          <w:ilvl w:val="0"/>
          <w:numId w:val="22"/>
        </w:numPr>
        <w:tabs>
          <w:tab w:val="left" w:pos="2160"/>
        </w:tabs>
        <w:jc w:val="both"/>
        <w:rPr>
          <w:rFonts w:ascii="Times New Roman" w:hAnsi="Times New Roman" w:cs="Times New Roman"/>
          <w:b/>
          <w:bCs/>
        </w:rPr>
      </w:pPr>
      <w:r w:rsidRPr="002F7D90">
        <w:rPr>
          <w:rFonts w:ascii="Times New Roman" w:hAnsi="Times New Roman" w:cs="Times New Roman"/>
          <w:b/>
          <w:bCs/>
        </w:rPr>
        <w:t>Treasurer</w:t>
      </w:r>
      <w:r w:rsidR="005116FD" w:rsidRPr="002F7D90">
        <w:rPr>
          <w:rFonts w:ascii="Times New Roman" w:hAnsi="Times New Roman" w:cs="Times New Roman"/>
          <w:b/>
          <w:bCs/>
        </w:rPr>
        <w:t>’</w:t>
      </w:r>
      <w:r w:rsidRPr="002F7D90">
        <w:rPr>
          <w:rFonts w:ascii="Times New Roman" w:hAnsi="Times New Roman" w:cs="Times New Roman"/>
          <w:b/>
          <w:bCs/>
        </w:rPr>
        <w:t>s Report</w:t>
      </w:r>
    </w:p>
    <w:p w14:paraId="43318C1F" w14:textId="77777777" w:rsidR="000865F1" w:rsidRPr="002F7D90" w:rsidRDefault="000865F1" w:rsidP="03D68956">
      <w:pPr>
        <w:widowControl/>
        <w:tabs>
          <w:tab w:val="left" w:pos="2160"/>
        </w:tabs>
        <w:ind w:left="720"/>
        <w:jc w:val="both"/>
        <w:rPr>
          <w:rFonts w:ascii="Times New Roman" w:hAnsi="Times New Roman" w:cs="Times New Roman"/>
        </w:rPr>
      </w:pPr>
    </w:p>
    <w:p w14:paraId="0AB6C966" w14:textId="3F231E64" w:rsidR="000865F1" w:rsidRDefault="00CE0739" w:rsidP="03D68956">
      <w:pPr>
        <w:tabs>
          <w:tab w:val="left" w:pos="2160"/>
        </w:tabs>
        <w:ind w:left="720"/>
        <w:jc w:val="both"/>
        <w:rPr>
          <w:rFonts w:ascii="Times New Roman" w:hAnsi="Times New Roman" w:cs="Times New Roman"/>
        </w:rPr>
      </w:pPr>
      <w:r>
        <w:rPr>
          <w:rFonts w:ascii="Times New Roman" w:hAnsi="Times New Roman" w:cs="Times New Roman"/>
        </w:rPr>
        <w:t xml:space="preserve">The Chairman called on Dr. Henry to provide the Treasure’s Report. </w:t>
      </w:r>
    </w:p>
    <w:p w14:paraId="77D4CD7B" w14:textId="77777777" w:rsidR="00CE0739" w:rsidRDefault="00CE0739" w:rsidP="03D68956">
      <w:pPr>
        <w:tabs>
          <w:tab w:val="left" w:pos="2160"/>
        </w:tabs>
        <w:ind w:left="720"/>
        <w:jc w:val="both"/>
        <w:rPr>
          <w:rFonts w:ascii="Times New Roman" w:hAnsi="Times New Roman" w:cs="Times New Roman"/>
        </w:rPr>
      </w:pPr>
    </w:p>
    <w:p w14:paraId="4164E35B" w14:textId="0E3CA199" w:rsidR="00CE0739" w:rsidRDefault="002337CE" w:rsidP="03D68956">
      <w:pPr>
        <w:tabs>
          <w:tab w:val="left" w:pos="2160"/>
        </w:tabs>
        <w:ind w:left="720"/>
        <w:jc w:val="both"/>
        <w:rPr>
          <w:rFonts w:ascii="Times New Roman" w:hAnsi="Times New Roman" w:cs="Times New Roman"/>
        </w:rPr>
      </w:pPr>
      <w:r>
        <w:rPr>
          <w:rFonts w:ascii="Times New Roman" w:hAnsi="Times New Roman" w:cs="Times New Roman"/>
        </w:rPr>
        <w:t xml:space="preserve">Dr. Henry stated that the Authority’s First Bank &amp; Trust account balance was </w:t>
      </w:r>
      <w:r w:rsidRPr="03D68956">
        <w:rPr>
          <w:rFonts w:ascii="Times New Roman" w:hAnsi="Times New Roman" w:cs="Times New Roman"/>
        </w:rPr>
        <w:t>$66,659.83</w:t>
      </w:r>
      <w:r>
        <w:rPr>
          <w:rFonts w:ascii="Times New Roman" w:hAnsi="Times New Roman" w:cs="Times New Roman"/>
        </w:rPr>
        <w:t>.</w:t>
      </w:r>
    </w:p>
    <w:p w14:paraId="52AE1C7B" w14:textId="77777777" w:rsidR="002337CE" w:rsidRDefault="002337CE" w:rsidP="03D68956">
      <w:pPr>
        <w:tabs>
          <w:tab w:val="left" w:pos="2160"/>
        </w:tabs>
        <w:ind w:left="720"/>
        <w:jc w:val="both"/>
        <w:rPr>
          <w:rFonts w:ascii="Times New Roman" w:hAnsi="Times New Roman" w:cs="Times New Roman"/>
        </w:rPr>
      </w:pPr>
    </w:p>
    <w:p w14:paraId="72BF13A9" w14:textId="1354DFBF" w:rsidR="002337CE" w:rsidRDefault="002337CE" w:rsidP="03D68956">
      <w:pPr>
        <w:tabs>
          <w:tab w:val="left" w:pos="2160"/>
        </w:tabs>
        <w:ind w:left="720"/>
        <w:jc w:val="both"/>
        <w:rPr>
          <w:rFonts w:ascii="Times New Roman" w:hAnsi="Times New Roman" w:cs="Times New Roman"/>
        </w:rPr>
      </w:pPr>
      <w:r>
        <w:rPr>
          <w:rFonts w:ascii="Times New Roman" w:hAnsi="Times New Roman" w:cs="Times New Roman"/>
        </w:rPr>
        <w:t>She shared that the committed USDA Grant expenditure was $15,000 and was to be paid within the week.</w:t>
      </w:r>
    </w:p>
    <w:p w14:paraId="5CF3E876" w14:textId="77777777" w:rsidR="002C0A7B" w:rsidRDefault="002C0A7B" w:rsidP="03D68956">
      <w:pPr>
        <w:tabs>
          <w:tab w:val="left" w:pos="2160"/>
        </w:tabs>
        <w:ind w:left="720"/>
        <w:jc w:val="both"/>
        <w:rPr>
          <w:rFonts w:ascii="Times New Roman" w:hAnsi="Times New Roman" w:cs="Times New Roman"/>
        </w:rPr>
      </w:pPr>
    </w:p>
    <w:p w14:paraId="23B41BDE" w14:textId="08362723" w:rsidR="002C0A7B" w:rsidRPr="002F7D90" w:rsidRDefault="002C0A7B" w:rsidP="03D68956">
      <w:pPr>
        <w:tabs>
          <w:tab w:val="left" w:pos="2160"/>
        </w:tabs>
        <w:ind w:left="720"/>
        <w:jc w:val="both"/>
        <w:rPr>
          <w:rFonts w:ascii="Times New Roman" w:hAnsi="Times New Roman" w:cs="Times New Roman"/>
        </w:rPr>
      </w:pPr>
      <w:r>
        <w:rPr>
          <w:rFonts w:ascii="Times New Roman" w:hAnsi="Times New Roman" w:cs="Times New Roman"/>
        </w:rPr>
        <w:t xml:space="preserve">Ballad Health’s committed $60,000.00 payment was approved at the October 23, </w:t>
      </w:r>
      <w:r w:rsidR="00C71042">
        <w:rPr>
          <w:rFonts w:ascii="Times New Roman" w:hAnsi="Times New Roman" w:cs="Times New Roman"/>
        </w:rPr>
        <w:t>2024,</w:t>
      </w:r>
      <w:r>
        <w:rPr>
          <w:rFonts w:ascii="Times New Roman" w:hAnsi="Times New Roman" w:cs="Times New Roman"/>
        </w:rPr>
        <w:t xml:space="preserve"> meeting and was to be disbursed upon receipt of Ballad’s next payment.</w:t>
      </w:r>
    </w:p>
    <w:p w14:paraId="46548D1B" w14:textId="37F3C383" w:rsidR="000865F1" w:rsidRPr="002F7D90" w:rsidRDefault="000865F1" w:rsidP="002C0A7B">
      <w:pPr>
        <w:tabs>
          <w:tab w:val="left" w:pos="2160"/>
        </w:tabs>
        <w:jc w:val="both"/>
        <w:rPr>
          <w:rFonts w:ascii="Times New Roman" w:hAnsi="Times New Roman" w:cs="Times New Roman"/>
        </w:rPr>
      </w:pPr>
    </w:p>
    <w:p w14:paraId="37257284" w14:textId="6CD06B17" w:rsidR="000865F1" w:rsidRPr="002F7D90" w:rsidRDefault="09921918" w:rsidP="03D68956">
      <w:pPr>
        <w:tabs>
          <w:tab w:val="left" w:pos="2160"/>
        </w:tabs>
        <w:ind w:left="720"/>
        <w:jc w:val="both"/>
        <w:rPr>
          <w:rFonts w:ascii="Times New Roman" w:hAnsi="Times New Roman" w:cs="Times New Roman"/>
        </w:rPr>
      </w:pPr>
      <w:r w:rsidRPr="03D68956">
        <w:rPr>
          <w:rFonts w:ascii="Times New Roman" w:hAnsi="Times New Roman" w:cs="Times New Roman"/>
        </w:rPr>
        <w:t xml:space="preserve">No formal action was taken due to </w:t>
      </w:r>
      <w:r w:rsidR="002C0A7B">
        <w:rPr>
          <w:rFonts w:ascii="Times New Roman" w:hAnsi="Times New Roman" w:cs="Times New Roman"/>
        </w:rPr>
        <w:t xml:space="preserve">the </w:t>
      </w:r>
      <w:r w:rsidRPr="03D68956">
        <w:rPr>
          <w:rFonts w:ascii="Times New Roman" w:hAnsi="Times New Roman" w:cs="Times New Roman"/>
        </w:rPr>
        <w:t>lack of quorum.</w:t>
      </w:r>
    </w:p>
    <w:p w14:paraId="5E5D6994" w14:textId="192C06A6" w:rsidR="000865F1" w:rsidRPr="002F7D90" w:rsidRDefault="000865F1" w:rsidP="03D68956">
      <w:pPr>
        <w:widowControl/>
        <w:tabs>
          <w:tab w:val="left" w:pos="2160"/>
        </w:tabs>
        <w:ind w:left="720"/>
        <w:jc w:val="both"/>
        <w:rPr>
          <w:rFonts w:ascii="Times New Roman" w:hAnsi="Times New Roman" w:cs="Times New Roman"/>
        </w:rPr>
      </w:pPr>
    </w:p>
    <w:p w14:paraId="42BCAFA4" w14:textId="3BF2DD8E" w:rsidR="000865F1" w:rsidRPr="002F7D90" w:rsidRDefault="426F8134" w:rsidP="03D68956">
      <w:pPr>
        <w:widowControl/>
        <w:tabs>
          <w:tab w:val="left" w:pos="2160"/>
        </w:tabs>
        <w:ind w:left="720"/>
        <w:jc w:val="both"/>
        <w:rPr>
          <w:rFonts w:ascii="Times New Roman" w:hAnsi="Times New Roman" w:cs="Times New Roman"/>
        </w:rPr>
      </w:pPr>
      <w:r w:rsidRPr="03D68956">
        <w:rPr>
          <w:rFonts w:ascii="Times New Roman" w:hAnsi="Times New Roman" w:cs="Times New Roman"/>
        </w:rPr>
        <w:t xml:space="preserve">The Chairman asked </w:t>
      </w:r>
      <w:r w:rsidR="2801A045" w:rsidRPr="03D68956">
        <w:rPr>
          <w:rFonts w:ascii="Times New Roman" w:hAnsi="Times New Roman" w:cs="Times New Roman"/>
        </w:rPr>
        <w:t xml:space="preserve">if there </w:t>
      </w:r>
      <w:r w:rsidR="005A140E">
        <w:rPr>
          <w:rFonts w:ascii="Times New Roman" w:hAnsi="Times New Roman" w:cs="Times New Roman"/>
        </w:rPr>
        <w:t xml:space="preserve">were </w:t>
      </w:r>
      <w:r w:rsidR="2801A045" w:rsidRPr="03D68956">
        <w:rPr>
          <w:rFonts w:ascii="Times New Roman" w:hAnsi="Times New Roman" w:cs="Times New Roman"/>
        </w:rPr>
        <w:t>any questions</w:t>
      </w:r>
      <w:r w:rsidRPr="03D68956">
        <w:rPr>
          <w:rFonts w:ascii="Times New Roman" w:hAnsi="Times New Roman" w:cs="Times New Roman"/>
        </w:rPr>
        <w:t xml:space="preserve">. </w:t>
      </w:r>
      <w:r w:rsidR="47A1C6FA" w:rsidRPr="03D68956">
        <w:rPr>
          <w:rFonts w:ascii="Times New Roman" w:hAnsi="Times New Roman" w:cs="Times New Roman"/>
        </w:rPr>
        <w:t xml:space="preserve">No </w:t>
      </w:r>
      <w:r w:rsidR="002C0A7B">
        <w:rPr>
          <w:rFonts w:ascii="Times New Roman" w:hAnsi="Times New Roman" w:cs="Times New Roman"/>
        </w:rPr>
        <w:t>questions were heard.</w:t>
      </w:r>
    </w:p>
    <w:p w14:paraId="5F1698FF" w14:textId="2D4F004F" w:rsidR="03D68956" w:rsidRDefault="03D68956" w:rsidP="03D68956">
      <w:pPr>
        <w:widowControl/>
        <w:tabs>
          <w:tab w:val="left" w:pos="2160"/>
        </w:tabs>
        <w:ind w:left="720"/>
        <w:jc w:val="both"/>
        <w:rPr>
          <w:rFonts w:ascii="Times New Roman" w:hAnsi="Times New Roman" w:cs="Times New Roman"/>
        </w:rPr>
      </w:pPr>
    </w:p>
    <w:p w14:paraId="1BABFCFB" w14:textId="25909B03" w:rsidR="000865F1" w:rsidRPr="002F7D90" w:rsidRDefault="4DB187F9" w:rsidP="4EBBD81C">
      <w:pPr>
        <w:pStyle w:val="ListParagraph"/>
        <w:widowControl/>
        <w:numPr>
          <w:ilvl w:val="0"/>
          <w:numId w:val="22"/>
        </w:numPr>
        <w:tabs>
          <w:tab w:val="left" w:pos="2160"/>
        </w:tabs>
        <w:jc w:val="both"/>
        <w:rPr>
          <w:rFonts w:ascii="Times New Roman" w:hAnsi="Times New Roman" w:cs="Times New Roman"/>
          <w:b/>
          <w:bCs/>
        </w:rPr>
      </w:pPr>
      <w:r w:rsidRPr="002F7D90">
        <w:rPr>
          <w:rFonts w:ascii="Times New Roman" w:hAnsi="Times New Roman" w:cs="Times New Roman"/>
          <w:b/>
          <w:bCs/>
        </w:rPr>
        <w:t xml:space="preserve">Virginia </w:t>
      </w:r>
      <w:r w:rsidR="195C4CDD" w:rsidRPr="002F7D90">
        <w:rPr>
          <w:rFonts w:ascii="Times New Roman" w:hAnsi="Times New Roman" w:cs="Times New Roman"/>
          <w:b/>
          <w:bCs/>
        </w:rPr>
        <w:t>Monitor</w:t>
      </w:r>
      <w:r w:rsidR="710EAF84" w:rsidRPr="002F7D90">
        <w:rPr>
          <w:rFonts w:ascii="Times New Roman" w:hAnsi="Times New Roman" w:cs="Times New Roman"/>
          <w:b/>
          <w:bCs/>
        </w:rPr>
        <w:t xml:space="preserve"> Update</w:t>
      </w:r>
    </w:p>
    <w:p w14:paraId="5328DF82" w14:textId="3AF93383" w:rsidR="000865F1" w:rsidRPr="002F7D90" w:rsidRDefault="000865F1" w:rsidP="03D68956">
      <w:pPr>
        <w:widowControl/>
        <w:tabs>
          <w:tab w:val="left" w:pos="2160"/>
        </w:tabs>
        <w:ind w:left="720"/>
        <w:jc w:val="both"/>
        <w:rPr>
          <w:rFonts w:ascii="Times New Roman" w:hAnsi="Times New Roman" w:cs="Times New Roman"/>
          <w:b/>
          <w:bCs/>
        </w:rPr>
      </w:pPr>
    </w:p>
    <w:p w14:paraId="69EE08AD" w14:textId="1A6E4993" w:rsidR="008200D2" w:rsidRDefault="77DEE07C" w:rsidP="03D68956">
      <w:pPr>
        <w:widowControl/>
        <w:tabs>
          <w:tab w:val="left" w:pos="2160"/>
        </w:tabs>
        <w:ind w:left="720"/>
        <w:jc w:val="both"/>
        <w:rPr>
          <w:rFonts w:ascii="Times New Roman" w:hAnsi="Times New Roman" w:cs="Times New Roman"/>
        </w:rPr>
      </w:pPr>
      <w:r w:rsidRPr="03D68956">
        <w:rPr>
          <w:rFonts w:ascii="Times New Roman" w:hAnsi="Times New Roman" w:cs="Times New Roman"/>
        </w:rPr>
        <w:t>Mr. Mitchell provided historical and contextual background on</w:t>
      </w:r>
      <w:r w:rsidR="00827D03">
        <w:rPr>
          <w:rFonts w:ascii="Times New Roman" w:hAnsi="Times New Roman" w:cs="Times New Roman"/>
        </w:rPr>
        <w:t xml:space="preserve"> </w:t>
      </w:r>
      <w:r w:rsidRPr="03D68956">
        <w:rPr>
          <w:rFonts w:ascii="Times New Roman" w:hAnsi="Times New Roman" w:cs="Times New Roman"/>
        </w:rPr>
        <w:t>the establishment of the Cooperative Agreement</w:t>
      </w:r>
      <w:r w:rsidR="00827D03">
        <w:rPr>
          <w:rFonts w:ascii="Times New Roman" w:hAnsi="Times New Roman" w:cs="Times New Roman"/>
        </w:rPr>
        <w:t xml:space="preserve"> and the role of the Authority in monitoring.</w:t>
      </w:r>
      <w:r w:rsidRPr="03D68956">
        <w:rPr>
          <w:rFonts w:ascii="Times New Roman" w:hAnsi="Times New Roman" w:cs="Times New Roman"/>
        </w:rPr>
        <w:t xml:space="preserve"> </w:t>
      </w:r>
    </w:p>
    <w:p w14:paraId="1D03CE54" w14:textId="77777777" w:rsidR="008200D2" w:rsidRDefault="008200D2" w:rsidP="03D68956">
      <w:pPr>
        <w:widowControl/>
        <w:tabs>
          <w:tab w:val="left" w:pos="2160"/>
        </w:tabs>
        <w:ind w:left="720"/>
        <w:jc w:val="both"/>
        <w:rPr>
          <w:rFonts w:ascii="Times New Roman" w:hAnsi="Times New Roman" w:cs="Times New Roman"/>
        </w:rPr>
      </w:pPr>
    </w:p>
    <w:p w14:paraId="4362BB36" w14:textId="77777777" w:rsidR="00827D03" w:rsidRDefault="72850362" w:rsidP="03D68956">
      <w:pPr>
        <w:widowControl/>
        <w:tabs>
          <w:tab w:val="left" w:pos="2160"/>
        </w:tabs>
        <w:ind w:left="720"/>
        <w:jc w:val="both"/>
        <w:rPr>
          <w:rFonts w:ascii="Times New Roman" w:hAnsi="Times New Roman" w:cs="Times New Roman"/>
        </w:rPr>
      </w:pPr>
      <w:r w:rsidRPr="03D68956">
        <w:rPr>
          <w:rFonts w:ascii="Times New Roman" w:hAnsi="Times New Roman" w:cs="Times New Roman"/>
        </w:rPr>
        <w:t>Mr. Mitchell shared that t</w:t>
      </w:r>
      <w:r w:rsidR="77DEE07C" w:rsidRPr="03D68956">
        <w:rPr>
          <w:rFonts w:ascii="Times New Roman" w:hAnsi="Times New Roman" w:cs="Times New Roman"/>
        </w:rPr>
        <w:t>he Authority was legislatively designated to receive the application for the Cooperative Agreement</w:t>
      </w:r>
      <w:r w:rsidR="59BD7E73" w:rsidRPr="03D68956">
        <w:rPr>
          <w:rFonts w:ascii="Times New Roman" w:hAnsi="Times New Roman" w:cs="Times New Roman"/>
        </w:rPr>
        <w:t xml:space="preserve"> and serves</w:t>
      </w:r>
      <w:r w:rsidR="77DEE07C" w:rsidRPr="03D68956">
        <w:rPr>
          <w:rFonts w:ascii="Times New Roman" w:hAnsi="Times New Roman" w:cs="Times New Roman"/>
        </w:rPr>
        <w:t xml:space="preserve"> a key role in assessing the application’s completeness and overseeing the public benefit review.</w:t>
      </w:r>
      <w:r w:rsidR="7945ED44" w:rsidRPr="03D68956">
        <w:rPr>
          <w:rFonts w:ascii="Times New Roman" w:hAnsi="Times New Roman" w:cs="Times New Roman"/>
        </w:rPr>
        <w:t xml:space="preserve"> </w:t>
      </w:r>
    </w:p>
    <w:p w14:paraId="5D5BEDF6" w14:textId="77777777" w:rsidR="00827D03" w:rsidRDefault="00827D03" w:rsidP="03D68956">
      <w:pPr>
        <w:widowControl/>
        <w:tabs>
          <w:tab w:val="left" w:pos="2160"/>
        </w:tabs>
        <w:ind w:left="720"/>
        <w:jc w:val="both"/>
        <w:rPr>
          <w:rFonts w:ascii="Times New Roman" w:hAnsi="Times New Roman" w:cs="Times New Roman"/>
        </w:rPr>
      </w:pPr>
    </w:p>
    <w:p w14:paraId="2573A218" w14:textId="6AB5B018" w:rsidR="00E84719" w:rsidRDefault="00E84719" w:rsidP="03D68956">
      <w:pPr>
        <w:widowControl/>
        <w:tabs>
          <w:tab w:val="left" w:pos="2160"/>
        </w:tabs>
        <w:ind w:left="720"/>
        <w:jc w:val="both"/>
        <w:rPr>
          <w:rFonts w:ascii="Times New Roman" w:hAnsi="Times New Roman" w:cs="Times New Roman"/>
        </w:rPr>
      </w:pPr>
      <w:r>
        <w:rPr>
          <w:rFonts w:ascii="Times New Roman" w:hAnsi="Times New Roman" w:cs="Times New Roman"/>
        </w:rPr>
        <w:t xml:space="preserve">Mr. Mitchell stated that </w:t>
      </w:r>
      <w:r w:rsidR="77DEE07C" w:rsidRPr="03D68956">
        <w:rPr>
          <w:rFonts w:ascii="Times New Roman" w:hAnsi="Times New Roman" w:cs="Times New Roman"/>
        </w:rPr>
        <w:t xml:space="preserve">Dennis Barry served as </w:t>
      </w:r>
      <w:r w:rsidR="00827D03">
        <w:rPr>
          <w:rFonts w:ascii="Times New Roman" w:hAnsi="Times New Roman" w:cs="Times New Roman"/>
        </w:rPr>
        <w:t xml:space="preserve">the </w:t>
      </w:r>
      <w:r w:rsidR="77DEE07C" w:rsidRPr="03D68956">
        <w:rPr>
          <w:rFonts w:ascii="Times New Roman" w:hAnsi="Times New Roman" w:cs="Times New Roman"/>
        </w:rPr>
        <w:t>Virginia Monitor</w:t>
      </w:r>
      <w:r w:rsidR="005F20F1">
        <w:rPr>
          <w:rFonts w:ascii="Times New Roman" w:hAnsi="Times New Roman" w:cs="Times New Roman"/>
        </w:rPr>
        <w:t xml:space="preserve"> to the Authority</w:t>
      </w:r>
      <w:r w:rsidR="77DEE07C" w:rsidRPr="03D68956">
        <w:rPr>
          <w:rFonts w:ascii="Times New Roman" w:hAnsi="Times New Roman" w:cs="Times New Roman"/>
        </w:rPr>
        <w:t xml:space="preserve"> before </w:t>
      </w:r>
      <w:r w:rsidR="4E95B6C5" w:rsidRPr="03D68956">
        <w:rPr>
          <w:rFonts w:ascii="Times New Roman" w:hAnsi="Times New Roman" w:cs="Times New Roman"/>
        </w:rPr>
        <w:t>retiring</w:t>
      </w:r>
      <w:r>
        <w:rPr>
          <w:rFonts w:ascii="Times New Roman" w:hAnsi="Times New Roman" w:cs="Times New Roman"/>
        </w:rPr>
        <w:t xml:space="preserve"> March 4, 2024. Dr. David Driscoll ha</w:t>
      </w:r>
      <w:r w:rsidR="0041489D">
        <w:rPr>
          <w:rFonts w:ascii="Times New Roman" w:hAnsi="Times New Roman" w:cs="Times New Roman"/>
        </w:rPr>
        <w:t>d</w:t>
      </w:r>
      <w:r>
        <w:rPr>
          <w:rFonts w:ascii="Times New Roman" w:hAnsi="Times New Roman" w:cs="Times New Roman"/>
        </w:rPr>
        <w:t xml:space="preserve"> been serving as interim Monitor</w:t>
      </w:r>
      <w:r w:rsidR="77DEE07C" w:rsidRPr="03D68956">
        <w:rPr>
          <w:rFonts w:ascii="Times New Roman" w:hAnsi="Times New Roman" w:cs="Times New Roman"/>
        </w:rPr>
        <w:t>.</w:t>
      </w:r>
      <w:r w:rsidR="215CD9DC" w:rsidRPr="03D68956">
        <w:rPr>
          <w:rFonts w:ascii="Times New Roman" w:hAnsi="Times New Roman" w:cs="Times New Roman"/>
        </w:rPr>
        <w:t xml:space="preserve"> </w:t>
      </w:r>
    </w:p>
    <w:p w14:paraId="0412EB25" w14:textId="77777777" w:rsidR="00E84719" w:rsidRDefault="00E84719" w:rsidP="03D68956">
      <w:pPr>
        <w:widowControl/>
        <w:tabs>
          <w:tab w:val="left" w:pos="2160"/>
        </w:tabs>
        <w:ind w:left="720"/>
        <w:jc w:val="both"/>
        <w:rPr>
          <w:rFonts w:ascii="Times New Roman" w:hAnsi="Times New Roman" w:cs="Times New Roman"/>
        </w:rPr>
      </w:pPr>
    </w:p>
    <w:p w14:paraId="4BEC20E0" w14:textId="5E1F8AC4" w:rsidR="77DEE07C" w:rsidRDefault="77DEE07C" w:rsidP="03D68956">
      <w:pPr>
        <w:widowControl/>
        <w:tabs>
          <w:tab w:val="left" w:pos="2160"/>
        </w:tabs>
        <w:ind w:left="720"/>
        <w:jc w:val="both"/>
        <w:rPr>
          <w:rFonts w:ascii="Times New Roman" w:hAnsi="Times New Roman" w:cs="Times New Roman"/>
        </w:rPr>
      </w:pPr>
      <w:r w:rsidRPr="03D68956">
        <w:rPr>
          <w:rFonts w:ascii="Times New Roman" w:hAnsi="Times New Roman" w:cs="Times New Roman"/>
        </w:rPr>
        <w:t>Mr. Mitchell emphasized that the Authority’s involvement remain</w:t>
      </w:r>
      <w:r w:rsidR="00E84719">
        <w:rPr>
          <w:rFonts w:ascii="Times New Roman" w:hAnsi="Times New Roman" w:cs="Times New Roman"/>
        </w:rPr>
        <w:t xml:space="preserve">ed </w:t>
      </w:r>
      <w:r w:rsidRPr="03D68956">
        <w:rPr>
          <w:rFonts w:ascii="Times New Roman" w:hAnsi="Times New Roman" w:cs="Times New Roman"/>
        </w:rPr>
        <w:t>critical as the Cooperative Agreement enter</w:t>
      </w:r>
      <w:r w:rsidR="00E84719">
        <w:rPr>
          <w:rFonts w:ascii="Times New Roman" w:hAnsi="Times New Roman" w:cs="Times New Roman"/>
        </w:rPr>
        <w:t>ed</w:t>
      </w:r>
      <w:r w:rsidRPr="03D68956">
        <w:rPr>
          <w:rFonts w:ascii="Times New Roman" w:hAnsi="Times New Roman" w:cs="Times New Roman"/>
        </w:rPr>
        <w:t xml:space="preserve"> a new phase, now seven </w:t>
      </w:r>
      <w:r w:rsidR="00E84719">
        <w:rPr>
          <w:rFonts w:ascii="Times New Roman" w:hAnsi="Times New Roman" w:cs="Times New Roman"/>
        </w:rPr>
        <w:t xml:space="preserve">(7) </w:t>
      </w:r>
      <w:r w:rsidRPr="03D68956">
        <w:rPr>
          <w:rFonts w:ascii="Times New Roman" w:hAnsi="Times New Roman" w:cs="Times New Roman"/>
        </w:rPr>
        <w:t>years post-merger.</w:t>
      </w:r>
    </w:p>
    <w:p w14:paraId="749B407D" w14:textId="77777777" w:rsidR="00BC5C25" w:rsidRDefault="00BC5C25" w:rsidP="03D68956">
      <w:pPr>
        <w:widowControl/>
        <w:tabs>
          <w:tab w:val="left" w:pos="2160"/>
        </w:tabs>
        <w:ind w:left="720"/>
        <w:jc w:val="both"/>
        <w:rPr>
          <w:rFonts w:ascii="Times New Roman" w:hAnsi="Times New Roman" w:cs="Times New Roman"/>
        </w:rPr>
      </w:pPr>
    </w:p>
    <w:p w14:paraId="1747CB26" w14:textId="7432B211" w:rsidR="00BC5C25" w:rsidRDefault="00BC5C25" w:rsidP="03D68956">
      <w:pPr>
        <w:widowControl/>
        <w:tabs>
          <w:tab w:val="left" w:pos="2160"/>
        </w:tabs>
        <w:ind w:left="720"/>
        <w:jc w:val="both"/>
        <w:rPr>
          <w:rFonts w:ascii="Times New Roman" w:hAnsi="Times New Roman" w:cs="Times New Roman"/>
        </w:rPr>
      </w:pPr>
      <w:r>
        <w:rPr>
          <w:rFonts w:ascii="Times New Roman" w:hAnsi="Times New Roman" w:cs="Times New Roman"/>
        </w:rPr>
        <w:t xml:space="preserve">Mr. Mitchell noted that conversations with Ballad and the Commonwealth about the Authority’s role were ongoing. </w:t>
      </w:r>
    </w:p>
    <w:p w14:paraId="604CF434" w14:textId="11E7E0AB" w:rsidR="03D68956" w:rsidRDefault="03D68956" w:rsidP="03D68956">
      <w:pPr>
        <w:widowControl/>
        <w:tabs>
          <w:tab w:val="left" w:pos="2160"/>
        </w:tabs>
        <w:ind w:left="720"/>
        <w:jc w:val="both"/>
        <w:rPr>
          <w:rFonts w:ascii="Times New Roman" w:hAnsi="Times New Roman" w:cs="Times New Roman"/>
        </w:rPr>
      </w:pPr>
    </w:p>
    <w:p w14:paraId="69F3CE5C" w14:textId="725167E3" w:rsidR="000865F1" w:rsidRPr="002F7D90" w:rsidRDefault="108EF779" w:rsidP="4EBBD81C">
      <w:pPr>
        <w:pStyle w:val="ListParagraph"/>
        <w:widowControl/>
        <w:numPr>
          <w:ilvl w:val="0"/>
          <w:numId w:val="11"/>
        </w:numPr>
        <w:tabs>
          <w:tab w:val="left" w:pos="2160"/>
        </w:tabs>
        <w:ind w:left="720"/>
        <w:jc w:val="both"/>
        <w:rPr>
          <w:rFonts w:ascii="Times New Roman" w:hAnsi="Times New Roman" w:cs="Times New Roman"/>
          <w:b/>
          <w:bCs/>
          <w:u w:val="single"/>
        </w:rPr>
      </w:pPr>
      <w:r w:rsidRPr="002F7D90">
        <w:rPr>
          <w:rFonts w:ascii="Times New Roman" w:hAnsi="Times New Roman" w:cs="Times New Roman"/>
          <w:b/>
          <w:bCs/>
          <w:u w:val="single"/>
        </w:rPr>
        <w:t>New Business</w:t>
      </w:r>
    </w:p>
    <w:p w14:paraId="54556986" w14:textId="5DE11AED" w:rsidR="000865F1" w:rsidRPr="002F7D90" w:rsidRDefault="000865F1" w:rsidP="4EBBD81C">
      <w:pPr>
        <w:pStyle w:val="ListParagraph"/>
        <w:widowControl/>
        <w:tabs>
          <w:tab w:val="left" w:pos="2160"/>
        </w:tabs>
        <w:jc w:val="both"/>
        <w:rPr>
          <w:rFonts w:ascii="Times New Roman" w:hAnsi="Times New Roman" w:cs="Times New Roman"/>
          <w:b/>
          <w:bCs/>
          <w:u w:val="single"/>
        </w:rPr>
      </w:pPr>
    </w:p>
    <w:p w14:paraId="5EA0FF50" w14:textId="2EFE94CD" w:rsidR="000865F1" w:rsidRPr="002F7D90" w:rsidRDefault="3AB7E4BB" w:rsidP="4EBBD81C">
      <w:pPr>
        <w:pStyle w:val="ListParagraph"/>
        <w:widowControl/>
        <w:numPr>
          <w:ilvl w:val="0"/>
          <w:numId w:val="8"/>
        </w:numPr>
        <w:tabs>
          <w:tab w:val="left" w:pos="2160"/>
        </w:tabs>
        <w:jc w:val="both"/>
        <w:rPr>
          <w:rFonts w:ascii="Times New Roman" w:hAnsi="Times New Roman" w:cs="Times New Roman"/>
          <w:b/>
          <w:bCs/>
        </w:rPr>
      </w:pPr>
      <w:r w:rsidRPr="002F7D90">
        <w:rPr>
          <w:rFonts w:ascii="Times New Roman" w:hAnsi="Times New Roman" w:cs="Times New Roman"/>
          <w:b/>
          <w:bCs/>
        </w:rPr>
        <w:t>Blueprint Update</w:t>
      </w:r>
    </w:p>
    <w:p w14:paraId="616F824B" w14:textId="77777777" w:rsidR="000865F1" w:rsidRPr="002F7D90" w:rsidRDefault="000865F1" w:rsidP="000865F1">
      <w:pPr>
        <w:widowControl/>
        <w:tabs>
          <w:tab w:val="left" w:pos="2160"/>
        </w:tabs>
        <w:ind w:left="720"/>
        <w:jc w:val="both"/>
        <w:rPr>
          <w:rFonts w:ascii="Times New Roman" w:hAnsi="Times New Roman" w:cs="Times New Roman"/>
        </w:rPr>
      </w:pPr>
    </w:p>
    <w:p w14:paraId="2DE78ACD" w14:textId="03058CEA" w:rsidR="00F50E2F" w:rsidRPr="002F7D90" w:rsidRDefault="4FAB5784" w:rsidP="00F50E2F">
      <w:pPr>
        <w:pStyle w:val="ListParagraph"/>
        <w:jc w:val="both"/>
        <w:rPr>
          <w:rFonts w:ascii="Times New Roman" w:hAnsi="Times New Roman" w:cs="Times New Roman"/>
        </w:rPr>
      </w:pPr>
      <w:r w:rsidRPr="002F7D90">
        <w:rPr>
          <w:rFonts w:ascii="Times New Roman" w:hAnsi="Times New Roman" w:cs="Times New Roman"/>
        </w:rPr>
        <w:t>The Chairman called on Dr. Driscoll to make his presentation</w:t>
      </w:r>
      <w:r w:rsidR="369E947D" w:rsidRPr="002F7D90">
        <w:rPr>
          <w:rFonts w:ascii="Times New Roman" w:hAnsi="Times New Roman" w:cs="Times New Roman"/>
        </w:rPr>
        <w:t xml:space="preserve"> regarding updated information for the regional Blueprint</w:t>
      </w:r>
      <w:r w:rsidRPr="002F7D90">
        <w:rPr>
          <w:rFonts w:ascii="Times New Roman" w:hAnsi="Times New Roman" w:cs="Times New Roman"/>
        </w:rPr>
        <w:t>.</w:t>
      </w:r>
      <w:r w:rsidR="617393B5" w:rsidRPr="002F7D90">
        <w:rPr>
          <w:rFonts w:ascii="Times New Roman" w:hAnsi="Times New Roman" w:cs="Times New Roman"/>
        </w:rPr>
        <w:t xml:space="preserve"> </w:t>
      </w:r>
    </w:p>
    <w:p w14:paraId="6E78F015" w14:textId="05814205" w:rsidR="00CC7832" w:rsidRPr="002F7D90" w:rsidRDefault="00CC7832" w:rsidP="03D68956">
      <w:pPr>
        <w:pStyle w:val="ListParagraph"/>
        <w:widowControl/>
        <w:jc w:val="both"/>
        <w:rPr>
          <w:rFonts w:ascii="Times New Roman" w:hAnsi="Times New Roman" w:cs="Times New Roman"/>
        </w:rPr>
      </w:pPr>
    </w:p>
    <w:p w14:paraId="212C924C" w14:textId="016359B2" w:rsidR="340C867B" w:rsidRPr="002F7D90" w:rsidRDefault="1C8764FB" w:rsidP="03D68956">
      <w:pPr>
        <w:pStyle w:val="ListParagraph"/>
        <w:widowControl/>
        <w:jc w:val="both"/>
        <w:rPr>
          <w:rFonts w:ascii="Times New Roman" w:eastAsia="Aptos" w:hAnsi="Times New Roman" w:cs="Times New Roman"/>
        </w:rPr>
      </w:pPr>
      <w:r w:rsidRPr="03D68956">
        <w:rPr>
          <w:rFonts w:ascii="Times New Roman" w:hAnsi="Times New Roman" w:cs="Times New Roman"/>
        </w:rPr>
        <w:t>Dr. Driscoll presented an update on the implementation of the 2023–2024 Blueprint for Health Improvement and Health-Enabled Prosperity. He provided detailed information on seven</w:t>
      </w:r>
      <w:r w:rsidR="006A6F5D">
        <w:rPr>
          <w:rFonts w:ascii="Times New Roman" w:hAnsi="Times New Roman" w:cs="Times New Roman"/>
        </w:rPr>
        <w:t xml:space="preserve"> (7)</w:t>
      </w:r>
      <w:r w:rsidRPr="03D68956">
        <w:rPr>
          <w:rFonts w:ascii="Times New Roman" w:hAnsi="Times New Roman" w:cs="Times New Roman"/>
        </w:rPr>
        <w:t xml:space="preserve"> community health projects sponsored through </w:t>
      </w:r>
      <w:r w:rsidR="006A6F5D">
        <w:rPr>
          <w:rFonts w:ascii="Times New Roman" w:hAnsi="Times New Roman" w:cs="Times New Roman"/>
        </w:rPr>
        <w:t>the</w:t>
      </w:r>
      <w:r w:rsidRPr="03D68956">
        <w:rPr>
          <w:rFonts w:ascii="Times New Roman" w:hAnsi="Times New Roman" w:cs="Times New Roman"/>
        </w:rPr>
        <w:t xml:space="preserve"> USDA </w:t>
      </w:r>
      <w:r w:rsidR="006A6F5D">
        <w:rPr>
          <w:rFonts w:ascii="Times New Roman" w:hAnsi="Times New Roman" w:cs="Times New Roman"/>
        </w:rPr>
        <w:t>G</w:t>
      </w:r>
      <w:r w:rsidRPr="03D68956">
        <w:rPr>
          <w:rFonts w:ascii="Times New Roman" w:hAnsi="Times New Roman" w:cs="Times New Roman"/>
        </w:rPr>
        <w:t>rant in partnership with the UVA Center for Telehealth. These include:</w:t>
      </w:r>
    </w:p>
    <w:p w14:paraId="4F76BD76" w14:textId="41B1CE38" w:rsidR="340C867B" w:rsidRPr="002F7D90" w:rsidRDefault="340C867B" w:rsidP="03D68956">
      <w:pPr>
        <w:pStyle w:val="ListParagraph"/>
        <w:widowControl/>
        <w:jc w:val="both"/>
        <w:rPr>
          <w:rFonts w:ascii="Times New Roman" w:eastAsia="Aptos" w:hAnsi="Times New Roman" w:cs="Times New Roman"/>
          <w:b/>
          <w:bCs/>
        </w:rPr>
      </w:pPr>
    </w:p>
    <w:p w14:paraId="2F29748D" w14:textId="77777777" w:rsidR="00E84719" w:rsidRDefault="1C8764FB" w:rsidP="00E84719">
      <w:pPr>
        <w:pStyle w:val="ListParagraph"/>
        <w:widowControl/>
        <w:numPr>
          <w:ilvl w:val="0"/>
          <w:numId w:val="25"/>
        </w:numPr>
        <w:jc w:val="both"/>
      </w:pPr>
      <w:r w:rsidRPr="00E84719">
        <w:rPr>
          <w:rFonts w:ascii="Times New Roman" w:eastAsia="Aptos" w:hAnsi="Times New Roman" w:cs="Times New Roman"/>
          <w:i/>
          <w:iCs/>
        </w:rPr>
        <w:t>Appalachian College of Pharmacy</w:t>
      </w:r>
      <w:r w:rsidR="00E84719">
        <w:rPr>
          <w:rStyle w:val="FootnoteReference"/>
          <w:rFonts w:ascii="Times New Roman" w:eastAsia="Aptos" w:hAnsi="Times New Roman" w:cs="Times New Roman"/>
          <w:i/>
          <w:iCs/>
        </w:rPr>
        <w:footnoteReference w:id="1"/>
      </w:r>
      <w:r w:rsidRPr="00E84719">
        <w:rPr>
          <w:rFonts w:ascii="Times New Roman" w:eastAsia="Aptos" w:hAnsi="Times New Roman" w:cs="Times New Roman"/>
        </w:rPr>
        <w:t xml:space="preserve"> – </w:t>
      </w:r>
      <w:r w:rsidR="0BFDB7A7" w:rsidRPr="00E84719">
        <w:rPr>
          <w:rFonts w:ascii="Times New Roman" w:eastAsia="Aptos" w:hAnsi="Times New Roman" w:cs="Times New Roman"/>
        </w:rPr>
        <w:t>The project placed telehealth kiosks in Food City pharmacy locations across Wise and Buchanan counties to improve chronic disease management, particularly for individuals living with diabetes. These access points allowed patients to receive virtual care consultations and health monitoring while also accessing prescription medications and healthy food options onsite, integrating clinical care with nutritional support. The initial kiosk located on the ACP campus was relocated to the Big Stone Gap Food City pharmacy due to limited patient traffic, which improved accessibility and visibility. The project reflected a model previously implemented in other parts of Central Appalachia and was adapted to meet local needs in Southwest Virginia. ACP tracked key process and outcome metrics and collaborated with local healthcare providers to expand utilization.</w:t>
      </w:r>
      <w:r w:rsidR="00E84719" w:rsidRPr="002F7D90">
        <w:t xml:space="preserve"> </w:t>
      </w:r>
    </w:p>
    <w:p w14:paraId="2E8C097D" w14:textId="77777777" w:rsidR="00E84719" w:rsidRDefault="00E84719" w:rsidP="00E84719">
      <w:pPr>
        <w:pStyle w:val="ListParagraph"/>
        <w:widowControl/>
        <w:ind w:left="1080"/>
        <w:jc w:val="both"/>
      </w:pPr>
    </w:p>
    <w:p w14:paraId="3EC6A635" w14:textId="77777777" w:rsidR="00E84719" w:rsidRPr="00E84719" w:rsidRDefault="1C8764FB" w:rsidP="00E84719">
      <w:pPr>
        <w:pStyle w:val="ListParagraph"/>
        <w:widowControl/>
        <w:numPr>
          <w:ilvl w:val="0"/>
          <w:numId w:val="25"/>
        </w:numPr>
        <w:jc w:val="both"/>
      </w:pPr>
      <w:r w:rsidRPr="00E84719">
        <w:rPr>
          <w:rFonts w:ascii="Times New Roman" w:eastAsia="Aptos" w:hAnsi="Times New Roman" w:cs="Times New Roman"/>
          <w:i/>
          <w:iCs/>
        </w:rPr>
        <w:lastRenderedPageBreak/>
        <w:t>Mountain Empire Community College</w:t>
      </w:r>
      <w:r w:rsidR="00E84719">
        <w:rPr>
          <w:rStyle w:val="FootnoteReference"/>
          <w:rFonts w:ascii="Times New Roman" w:eastAsia="Aptos" w:hAnsi="Times New Roman" w:cs="Times New Roman"/>
          <w:i/>
          <w:iCs/>
        </w:rPr>
        <w:footnoteReference w:id="2"/>
      </w:r>
      <w:r w:rsidRPr="00E84719">
        <w:rPr>
          <w:rFonts w:ascii="Times New Roman" w:eastAsia="Aptos" w:hAnsi="Times New Roman" w:cs="Times New Roman"/>
        </w:rPr>
        <w:t xml:space="preserve"> – </w:t>
      </w:r>
      <w:r w:rsidR="1A5AB0A3" w:rsidRPr="00E84719">
        <w:rPr>
          <w:rFonts w:ascii="Times New Roman" w:eastAsia="Aptos" w:hAnsi="Times New Roman" w:cs="Times New Roman"/>
        </w:rPr>
        <w:t>The college created a curriculum that could be pursued either as a standalone credential or as part of a stackable pathway within existing associate degree programs in health-related fields. This initiative aimed to expand the regional workforce in behavioral and community health by equipping students with practical, culturally relevant skills that addressed identified health priorities in the region. The program was designed to enhance employability for students while also meeting the growing demand for CHWs across various healthcare settings in Southwest Virginia. MECC collaborated with regional employers to ensure alignment between training outcomes and workforce needs, and continued efforts were made to support student enrollment, curriculum implementation, and long-term program sustainability.</w:t>
      </w:r>
    </w:p>
    <w:p w14:paraId="65E32455" w14:textId="77777777" w:rsidR="00E84719" w:rsidRPr="00E84719" w:rsidRDefault="00E84719" w:rsidP="00E84719">
      <w:pPr>
        <w:pStyle w:val="ListParagraph"/>
        <w:rPr>
          <w:rFonts w:ascii="Times New Roman" w:eastAsia="Aptos" w:hAnsi="Times New Roman" w:cs="Times New Roman"/>
          <w:b/>
          <w:bCs/>
        </w:rPr>
      </w:pPr>
    </w:p>
    <w:p w14:paraId="119EF50D" w14:textId="77777777" w:rsidR="00E84719" w:rsidRPr="00E84719" w:rsidRDefault="1C8764FB" w:rsidP="00E84719">
      <w:pPr>
        <w:pStyle w:val="ListParagraph"/>
        <w:widowControl/>
        <w:numPr>
          <w:ilvl w:val="0"/>
          <w:numId w:val="25"/>
        </w:numPr>
        <w:jc w:val="both"/>
      </w:pPr>
      <w:r w:rsidRPr="00E84719">
        <w:rPr>
          <w:rFonts w:ascii="Times New Roman" w:eastAsia="Aptos" w:hAnsi="Times New Roman" w:cs="Times New Roman"/>
          <w:i/>
          <w:iCs/>
        </w:rPr>
        <w:t>Mountain Empire Older Citizens (MEOC)</w:t>
      </w:r>
      <w:r w:rsidR="00E84719">
        <w:rPr>
          <w:rStyle w:val="FootnoteReference"/>
          <w:rFonts w:ascii="Times New Roman" w:eastAsia="Aptos" w:hAnsi="Times New Roman" w:cs="Times New Roman"/>
          <w:i/>
          <w:iCs/>
        </w:rPr>
        <w:footnoteReference w:id="3"/>
      </w:r>
      <w:r w:rsidRPr="00E84719">
        <w:rPr>
          <w:rFonts w:ascii="Times New Roman" w:eastAsia="Aptos" w:hAnsi="Times New Roman" w:cs="Times New Roman"/>
        </w:rPr>
        <w:t xml:space="preserve"> – </w:t>
      </w:r>
      <w:r w:rsidR="702B721F" w:rsidRPr="00E84719">
        <w:rPr>
          <w:rFonts w:ascii="Times New Roman" w:eastAsia="Aptos" w:hAnsi="Times New Roman" w:cs="Times New Roman"/>
        </w:rPr>
        <w:t>The project adopted evidence-based models previously used elsewhere in Appalachia and applied them for the first time in Central Appalachian Virginia. Services were delivered both through the organization’s PACE program and in community settings, with staff deploying to senior centers and other local sites. A registered dietitian and a program navigator were employed to facilitate nutritional counseling and wellness programming, helping older adults improve health literacy and physical wellness. During a recent site visit, Board members observed strong community participation, including in a “bingo-</w:t>
      </w:r>
      <w:proofErr w:type="spellStart"/>
      <w:r w:rsidR="702B721F" w:rsidRPr="00E84719">
        <w:rPr>
          <w:rFonts w:ascii="Times New Roman" w:eastAsia="Aptos" w:hAnsi="Times New Roman" w:cs="Times New Roman"/>
        </w:rPr>
        <w:t>cise</w:t>
      </w:r>
      <w:proofErr w:type="spellEnd"/>
      <w:r w:rsidR="702B721F" w:rsidRPr="00E84719">
        <w:rPr>
          <w:rFonts w:ascii="Times New Roman" w:eastAsia="Aptos" w:hAnsi="Times New Roman" w:cs="Times New Roman"/>
        </w:rPr>
        <w:t>” class that combined physical activity with social engagement. The project was designed to improve quality of life for seniors while reducing isolation and supporting aging-in-place efforts across Wise, Scott, and Lee counties.</w:t>
      </w:r>
    </w:p>
    <w:p w14:paraId="1A2BB8CA" w14:textId="77777777" w:rsidR="00E84719" w:rsidRPr="00E84719" w:rsidRDefault="00E84719" w:rsidP="00E84719">
      <w:pPr>
        <w:pStyle w:val="ListParagraph"/>
        <w:rPr>
          <w:rFonts w:ascii="Times New Roman" w:eastAsia="Aptos" w:hAnsi="Times New Roman" w:cs="Times New Roman"/>
          <w:i/>
          <w:iCs/>
        </w:rPr>
      </w:pPr>
    </w:p>
    <w:p w14:paraId="556129DE" w14:textId="77777777" w:rsidR="006A6F5D" w:rsidRPr="006A6F5D" w:rsidRDefault="1C8764FB" w:rsidP="006A6F5D">
      <w:pPr>
        <w:pStyle w:val="ListParagraph"/>
        <w:widowControl/>
        <w:numPr>
          <w:ilvl w:val="0"/>
          <w:numId w:val="25"/>
        </w:numPr>
        <w:jc w:val="both"/>
      </w:pPr>
      <w:r w:rsidRPr="00E84719">
        <w:rPr>
          <w:rFonts w:ascii="Times New Roman" w:eastAsia="Aptos" w:hAnsi="Times New Roman" w:cs="Times New Roman"/>
          <w:i/>
          <w:iCs/>
        </w:rPr>
        <w:t>Mount Rogers Community Services</w:t>
      </w:r>
      <w:r w:rsidR="00E84719">
        <w:rPr>
          <w:rStyle w:val="FootnoteReference"/>
          <w:rFonts w:ascii="Times New Roman" w:eastAsia="Aptos" w:hAnsi="Times New Roman" w:cs="Times New Roman"/>
          <w:b/>
          <w:bCs/>
        </w:rPr>
        <w:footnoteReference w:id="4"/>
      </w:r>
      <w:r w:rsidRPr="00E84719">
        <w:rPr>
          <w:rFonts w:ascii="Times New Roman" w:eastAsia="Aptos" w:hAnsi="Times New Roman" w:cs="Times New Roman"/>
        </w:rPr>
        <w:t xml:space="preserve"> – </w:t>
      </w:r>
      <w:r w:rsidR="18C3D64D" w:rsidRPr="00E84719">
        <w:rPr>
          <w:rFonts w:ascii="Times New Roman" w:eastAsia="Aptos" w:hAnsi="Times New Roman" w:cs="Times New Roman"/>
        </w:rPr>
        <w:t>The project site, located in the town of Independence, already housed a clinic offering medical and behavioral health services. With grant funding, the organization hired a full-time registered nurse to support care coordination, enhance chronic disease management, and strengthen substance use disorder treatment. The addition of nursing staff improved patient flow and helped facilitate timely access to both in-person and telehealth services. The project addressed a regional gap in workforce capacity and built upon existing infrastructure to improve continuity of care for vulnerable populations. Ongoing coordination with regional partners and data tracking allowed Mount Rogers to monitor the impact of the nurse-led care model and assess sustainability planning for continued service delivery beyond the grant period.</w:t>
      </w:r>
    </w:p>
    <w:p w14:paraId="0B901A58" w14:textId="77777777" w:rsidR="006A6F5D" w:rsidRPr="006A6F5D" w:rsidRDefault="006A6F5D" w:rsidP="006A6F5D">
      <w:pPr>
        <w:pStyle w:val="ListParagraph"/>
        <w:rPr>
          <w:rFonts w:ascii="Times New Roman" w:eastAsia="Aptos" w:hAnsi="Times New Roman" w:cs="Times New Roman"/>
          <w:b/>
          <w:bCs/>
        </w:rPr>
      </w:pPr>
    </w:p>
    <w:p w14:paraId="16AB3D34" w14:textId="77777777" w:rsidR="006A6F5D" w:rsidRPr="006A6F5D" w:rsidRDefault="1C8764FB" w:rsidP="006A6F5D">
      <w:pPr>
        <w:pStyle w:val="ListParagraph"/>
        <w:widowControl/>
        <w:numPr>
          <w:ilvl w:val="0"/>
          <w:numId w:val="25"/>
        </w:numPr>
        <w:jc w:val="both"/>
      </w:pPr>
      <w:r w:rsidRPr="006A6F5D">
        <w:rPr>
          <w:rFonts w:ascii="Times New Roman" w:eastAsia="Aptos" w:hAnsi="Times New Roman" w:cs="Times New Roman"/>
          <w:i/>
          <w:iCs/>
        </w:rPr>
        <w:t>Stone Mountain Health Services</w:t>
      </w:r>
      <w:r w:rsidRPr="006A6F5D">
        <w:rPr>
          <w:rFonts w:ascii="Times New Roman" w:eastAsia="Aptos" w:hAnsi="Times New Roman" w:cs="Times New Roman"/>
        </w:rPr>
        <w:t xml:space="preserve"> – </w:t>
      </w:r>
      <w:r w:rsidR="38BE3897" w:rsidRPr="006A6F5D">
        <w:rPr>
          <w:rFonts w:ascii="Times New Roman" w:eastAsia="Aptos" w:hAnsi="Times New Roman" w:cs="Times New Roman"/>
        </w:rPr>
        <w:t>The organization used awarded funds to purchase and install telehealth equipment across multiple clinic sites serving Buchanan, Dickenson, Grayson, Lee, Russell, Washington, and Wise counties. The new equipment allowed clinics to connect patients with providers across the network, reducing the need for long-distance travel for specialty care and improving access to both primary and behavioral health services. The telehealth infrastructure also facilitated consultations with tertiary care centers when needed, addressing gaps in urgent care availability and same-day medical evaluations in rural areas. The project built on Stone Mountain’s existing service footprint and was implemented with the goal of improving clinical efficiency, patient satisfaction, and health outcomes. The organization monitored use patterns and worked to ensure staff were trained in the effective use of the new systems, while also beginning discussions on long-term sustainability and integration into routine care delivery.</w:t>
      </w:r>
      <w:r w:rsidR="006A6F5D">
        <w:rPr>
          <w:rStyle w:val="FootnoteReference"/>
          <w:rFonts w:ascii="Times New Roman" w:eastAsia="Aptos" w:hAnsi="Times New Roman" w:cs="Times New Roman"/>
        </w:rPr>
        <w:footnoteReference w:id="5"/>
      </w:r>
    </w:p>
    <w:p w14:paraId="4257AEDC" w14:textId="77777777" w:rsidR="006A6F5D" w:rsidRPr="006A6F5D" w:rsidRDefault="006A6F5D" w:rsidP="006A6F5D">
      <w:pPr>
        <w:pStyle w:val="ListParagraph"/>
        <w:rPr>
          <w:rFonts w:ascii="Times New Roman" w:eastAsia="Aptos" w:hAnsi="Times New Roman" w:cs="Times New Roman"/>
          <w:b/>
          <w:bCs/>
        </w:rPr>
      </w:pPr>
    </w:p>
    <w:p w14:paraId="4E1EB665" w14:textId="77777777" w:rsidR="006A6F5D" w:rsidRPr="006A6F5D" w:rsidRDefault="1C8764FB" w:rsidP="006A6F5D">
      <w:pPr>
        <w:pStyle w:val="ListParagraph"/>
        <w:widowControl/>
        <w:numPr>
          <w:ilvl w:val="0"/>
          <w:numId w:val="25"/>
        </w:numPr>
        <w:jc w:val="both"/>
      </w:pPr>
      <w:r w:rsidRPr="006A6F5D">
        <w:rPr>
          <w:rFonts w:ascii="Times New Roman" w:eastAsia="Aptos" w:hAnsi="Times New Roman" w:cs="Times New Roman"/>
          <w:i/>
          <w:iCs/>
        </w:rPr>
        <w:t>UVA College at Wise</w:t>
      </w:r>
      <w:r w:rsidRPr="006A6F5D">
        <w:rPr>
          <w:rFonts w:ascii="Times New Roman" w:eastAsia="Aptos" w:hAnsi="Times New Roman" w:cs="Times New Roman"/>
        </w:rPr>
        <w:t xml:space="preserve"> – </w:t>
      </w:r>
      <w:r w:rsidR="0F1077FF" w:rsidRPr="006A6F5D">
        <w:rPr>
          <w:rFonts w:ascii="Times New Roman" w:eastAsia="Aptos" w:hAnsi="Times New Roman" w:cs="Times New Roman"/>
        </w:rPr>
        <w:t>Implemented in partnership with L.F. Addington Middle School, the program targeted 5th through 7th grade students and integrated nutrition education with physical activity during PE classes. The curriculum, adapted from a successful model used in Appalachian Kentucky, helped students understand how nutrition and exercise interact to support long-term health. Activities included practical lessons on food groups, energy balance, and body preparation for physical exertion, going beyond traditional health education approaches. The project aimed to instill lifelong habits that support healthy development and reduce future chronic disease risks. Teachers and school staff reported strong student engagement and interest, and the program was being evaluated as a potential model for replication in other middle schools across the region.</w:t>
      </w:r>
      <w:r w:rsidR="006A6F5D">
        <w:rPr>
          <w:rStyle w:val="FootnoteReference"/>
          <w:rFonts w:ascii="Times New Roman" w:eastAsia="Aptos" w:hAnsi="Times New Roman" w:cs="Times New Roman"/>
        </w:rPr>
        <w:footnoteReference w:id="6"/>
      </w:r>
    </w:p>
    <w:p w14:paraId="0B482D0B" w14:textId="77777777" w:rsidR="006A6F5D" w:rsidRPr="006A6F5D" w:rsidRDefault="006A6F5D" w:rsidP="006A6F5D">
      <w:pPr>
        <w:pStyle w:val="ListParagraph"/>
        <w:rPr>
          <w:rFonts w:ascii="Times New Roman" w:eastAsia="Aptos" w:hAnsi="Times New Roman" w:cs="Times New Roman"/>
          <w:b/>
          <w:bCs/>
        </w:rPr>
      </w:pPr>
    </w:p>
    <w:p w14:paraId="5E387263" w14:textId="6AFE52A8" w:rsidR="340C867B" w:rsidRPr="006A6F5D" w:rsidRDefault="1C8764FB" w:rsidP="006A6F5D">
      <w:pPr>
        <w:pStyle w:val="ListParagraph"/>
        <w:widowControl/>
        <w:numPr>
          <w:ilvl w:val="0"/>
          <w:numId w:val="25"/>
        </w:numPr>
        <w:jc w:val="both"/>
      </w:pPr>
      <w:r w:rsidRPr="006A6F5D">
        <w:rPr>
          <w:rFonts w:ascii="Times New Roman" w:eastAsia="Aptos" w:hAnsi="Times New Roman" w:cs="Times New Roman"/>
          <w:i/>
          <w:iCs/>
        </w:rPr>
        <w:t>Tri-Area Community Health</w:t>
      </w:r>
      <w:r w:rsidRPr="006A6F5D">
        <w:rPr>
          <w:rFonts w:ascii="Times New Roman" w:eastAsia="Aptos" w:hAnsi="Times New Roman" w:cs="Times New Roman"/>
        </w:rPr>
        <w:t xml:space="preserve"> – </w:t>
      </w:r>
      <w:r w:rsidR="764E9D31" w:rsidRPr="006A6F5D">
        <w:rPr>
          <w:rFonts w:ascii="Times New Roman" w:eastAsia="Aptos" w:hAnsi="Times New Roman" w:cs="Times New Roman"/>
        </w:rPr>
        <w:t>Plans to establish a telehealth-enabled express care clinic in the town of Independence, Grayson County. The clinic was designed to restore urgent care access for the local population following the closure of a previous facility. The project planned for a full-time registered nurse to staff the site and support primary care, minor acute care, and student health needs in coordination with area schools. Telehealth technology was to be incorporated to facilitate access to remote providers, reduce wait times, and expand service offerings in this rural location. However, due to broader financial challenges affecting Federally Qualified Health Centers nationwide, the project experienced delays. Tri-Area plans to move forward once funding and operational capacity stabilized. The Authority committed to maintaining communication and supporting the partner’s efforts to resume implementation when feasible.</w:t>
      </w:r>
      <w:r w:rsidR="006A6F5D">
        <w:rPr>
          <w:rStyle w:val="FootnoteReference"/>
          <w:rFonts w:ascii="Times New Roman" w:eastAsia="Aptos" w:hAnsi="Times New Roman" w:cs="Times New Roman"/>
        </w:rPr>
        <w:footnoteReference w:id="7"/>
      </w:r>
    </w:p>
    <w:p w14:paraId="00480FDA" w14:textId="153DB656" w:rsidR="340C867B" w:rsidRPr="002F7D90" w:rsidRDefault="340C867B" w:rsidP="03D68956">
      <w:pPr>
        <w:pStyle w:val="ListParagraph"/>
        <w:jc w:val="both"/>
        <w:rPr>
          <w:rFonts w:ascii="Times New Roman" w:eastAsia="Aptos" w:hAnsi="Times New Roman" w:cs="Times New Roman"/>
        </w:rPr>
      </w:pPr>
    </w:p>
    <w:p w14:paraId="3BA1656C" w14:textId="674AAA32" w:rsidR="340C867B" w:rsidRPr="00D27D70" w:rsidRDefault="293AD523" w:rsidP="00D27D70">
      <w:pPr>
        <w:pStyle w:val="ListParagraph"/>
        <w:widowControl/>
        <w:jc w:val="both"/>
        <w:rPr>
          <w:rFonts w:ascii="Times New Roman" w:hAnsi="Times New Roman" w:cs="Times New Roman"/>
        </w:rPr>
      </w:pPr>
      <w:r w:rsidRPr="03D68956">
        <w:rPr>
          <w:rFonts w:ascii="Times New Roman" w:hAnsi="Times New Roman" w:cs="Times New Roman"/>
        </w:rPr>
        <w:t xml:space="preserve">Dr. Driscoll noted </w:t>
      </w:r>
      <w:r w:rsidR="490D9FF2" w:rsidRPr="03D68956">
        <w:rPr>
          <w:rFonts w:ascii="Times New Roman" w:hAnsi="Times New Roman" w:cs="Times New Roman"/>
        </w:rPr>
        <w:t xml:space="preserve">that the project </w:t>
      </w:r>
      <w:r w:rsidR="54A51AF2" w:rsidRPr="03D68956">
        <w:rPr>
          <w:rFonts w:ascii="Times New Roman" w:hAnsi="Times New Roman" w:cs="Times New Roman"/>
        </w:rPr>
        <w:t>performance</w:t>
      </w:r>
      <w:r w:rsidR="60E66C25" w:rsidRPr="03D68956">
        <w:rPr>
          <w:rFonts w:ascii="Times New Roman" w:hAnsi="Times New Roman" w:cs="Times New Roman"/>
        </w:rPr>
        <w:t xml:space="preserve"> </w:t>
      </w:r>
      <w:r w:rsidR="490D9FF2" w:rsidRPr="03D68956">
        <w:rPr>
          <w:rFonts w:ascii="Times New Roman" w:hAnsi="Times New Roman" w:cs="Times New Roman"/>
        </w:rPr>
        <w:t>period</w:t>
      </w:r>
      <w:r w:rsidR="00D27D70">
        <w:rPr>
          <w:rFonts w:ascii="Times New Roman" w:hAnsi="Times New Roman" w:cs="Times New Roman"/>
        </w:rPr>
        <w:t xml:space="preserve"> was</w:t>
      </w:r>
      <w:r w:rsidR="03BF9805" w:rsidRPr="03D68956">
        <w:rPr>
          <w:rFonts w:ascii="Times New Roman" w:hAnsi="Times New Roman" w:cs="Times New Roman"/>
        </w:rPr>
        <w:t xml:space="preserve"> from </w:t>
      </w:r>
      <w:r w:rsidR="50ECD381" w:rsidRPr="03D68956">
        <w:rPr>
          <w:rFonts w:ascii="Times New Roman" w:hAnsi="Times New Roman" w:cs="Times New Roman"/>
        </w:rPr>
        <w:t xml:space="preserve">October 2024 </w:t>
      </w:r>
      <w:r w:rsidR="2258B9E8" w:rsidRPr="03D68956">
        <w:rPr>
          <w:rFonts w:ascii="Times New Roman" w:hAnsi="Times New Roman" w:cs="Times New Roman"/>
        </w:rPr>
        <w:t>t</w:t>
      </w:r>
      <w:r w:rsidR="00D27D70">
        <w:rPr>
          <w:rFonts w:ascii="Times New Roman" w:hAnsi="Times New Roman" w:cs="Times New Roman"/>
        </w:rPr>
        <w:t>hrough</w:t>
      </w:r>
      <w:r w:rsidR="50ECD381" w:rsidRPr="03D68956">
        <w:rPr>
          <w:rFonts w:ascii="Times New Roman" w:hAnsi="Times New Roman" w:cs="Times New Roman"/>
        </w:rPr>
        <w:t xml:space="preserve"> October 2025 </w:t>
      </w:r>
      <w:r w:rsidR="1B5F4C0F" w:rsidRPr="03D68956">
        <w:rPr>
          <w:rFonts w:ascii="Times New Roman" w:hAnsi="Times New Roman" w:cs="Times New Roman"/>
        </w:rPr>
        <w:t xml:space="preserve">and that </w:t>
      </w:r>
      <w:r w:rsidR="00D27D70">
        <w:rPr>
          <w:rFonts w:ascii="Times New Roman" w:hAnsi="Times New Roman" w:cs="Times New Roman"/>
        </w:rPr>
        <w:t>April 2025 marked</w:t>
      </w:r>
      <w:r w:rsidR="1B5F4C0F" w:rsidRPr="00D27D70">
        <w:rPr>
          <w:rFonts w:ascii="Times New Roman" w:hAnsi="Times New Roman" w:cs="Times New Roman"/>
        </w:rPr>
        <w:t xml:space="preserve"> the </w:t>
      </w:r>
      <w:r w:rsidR="50ECD381" w:rsidRPr="00D27D70">
        <w:rPr>
          <w:rFonts w:ascii="Times New Roman" w:hAnsi="Times New Roman" w:cs="Times New Roman"/>
        </w:rPr>
        <w:t>midpoint status</w:t>
      </w:r>
      <w:r w:rsidR="0E8F1849" w:rsidRPr="00D27D70">
        <w:rPr>
          <w:rFonts w:ascii="Times New Roman" w:hAnsi="Times New Roman" w:cs="Times New Roman"/>
        </w:rPr>
        <w:t xml:space="preserve"> of the work. </w:t>
      </w:r>
      <w:r w:rsidR="00D27D70">
        <w:rPr>
          <w:rFonts w:ascii="Times New Roman" w:hAnsi="Times New Roman" w:cs="Times New Roman"/>
        </w:rPr>
        <w:t>The first quarter</w:t>
      </w:r>
      <w:r w:rsidR="50ECD381" w:rsidRPr="00D27D70">
        <w:rPr>
          <w:rFonts w:ascii="Times New Roman" w:hAnsi="Times New Roman" w:cs="Times New Roman"/>
        </w:rPr>
        <w:t xml:space="preserve"> </w:t>
      </w:r>
      <w:r w:rsidR="12826665" w:rsidRPr="00D27D70">
        <w:rPr>
          <w:rFonts w:ascii="Times New Roman" w:hAnsi="Times New Roman" w:cs="Times New Roman"/>
        </w:rPr>
        <w:t>f</w:t>
      </w:r>
      <w:r w:rsidR="50ECD381" w:rsidRPr="00D27D70">
        <w:rPr>
          <w:rFonts w:ascii="Times New Roman" w:hAnsi="Times New Roman" w:cs="Times New Roman"/>
        </w:rPr>
        <w:t xml:space="preserve">ocused </w:t>
      </w:r>
      <w:r w:rsidR="5F42DBF2" w:rsidRPr="00D27D70">
        <w:rPr>
          <w:rFonts w:ascii="Times New Roman" w:hAnsi="Times New Roman" w:cs="Times New Roman"/>
        </w:rPr>
        <w:t>on</w:t>
      </w:r>
      <w:r w:rsidR="50ECD381" w:rsidRPr="00D27D70">
        <w:rPr>
          <w:rFonts w:ascii="Times New Roman" w:hAnsi="Times New Roman" w:cs="Times New Roman"/>
        </w:rPr>
        <w:t xml:space="preserve"> expectations, contracting,</w:t>
      </w:r>
      <w:r w:rsidR="54A47C4F" w:rsidRPr="00D27D70">
        <w:rPr>
          <w:rFonts w:ascii="Times New Roman" w:hAnsi="Times New Roman" w:cs="Times New Roman"/>
        </w:rPr>
        <w:t xml:space="preserve"> and</w:t>
      </w:r>
      <w:r w:rsidR="50ECD381" w:rsidRPr="00D27D70">
        <w:rPr>
          <w:rFonts w:ascii="Times New Roman" w:hAnsi="Times New Roman" w:cs="Times New Roman"/>
        </w:rPr>
        <w:t xml:space="preserve"> site visits</w:t>
      </w:r>
      <w:r w:rsidR="00D27D70">
        <w:rPr>
          <w:rFonts w:ascii="Times New Roman" w:hAnsi="Times New Roman" w:cs="Times New Roman"/>
        </w:rPr>
        <w:t>. The second q</w:t>
      </w:r>
      <w:r w:rsidR="50ECD381" w:rsidRPr="00D27D70">
        <w:rPr>
          <w:rFonts w:ascii="Times New Roman" w:hAnsi="Times New Roman" w:cs="Times New Roman"/>
        </w:rPr>
        <w:t>uarter activities</w:t>
      </w:r>
      <w:r w:rsidR="33E05E71" w:rsidRPr="00D27D70">
        <w:rPr>
          <w:rFonts w:ascii="Times New Roman" w:hAnsi="Times New Roman" w:cs="Times New Roman"/>
        </w:rPr>
        <w:t xml:space="preserve"> included</w:t>
      </w:r>
      <w:r w:rsidR="50ECD381" w:rsidRPr="00D27D70">
        <w:rPr>
          <w:rFonts w:ascii="Times New Roman" w:hAnsi="Times New Roman" w:cs="Times New Roman"/>
        </w:rPr>
        <w:t xml:space="preserve">: disbursement of funds, </w:t>
      </w:r>
      <w:r w:rsidR="00C4389A">
        <w:rPr>
          <w:rFonts w:ascii="Times New Roman" w:hAnsi="Times New Roman" w:cs="Times New Roman"/>
        </w:rPr>
        <w:t>Institutional Review Board (IRB)</w:t>
      </w:r>
      <w:r w:rsidR="50ECD381" w:rsidRPr="00D27D70">
        <w:rPr>
          <w:rFonts w:ascii="Times New Roman" w:hAnsi="Times New Roman" w:cs="Times New Roman"/>
        </w:rPr>
        <w:t xml:space="preserve"> approval, </w:t>
      </w:r>
      <w:r w:rsidR="4E2F88DF" w:rsidRPr="00D27D70">
        <w:rPr>
          <w:rFonts w:ascii="Times New Roman" w:hAnsi="Times New Roman" w:cs="Times New Roman"/>
        </w:rPr>
        <w:t>developing</w:t>
      </w:r>
      <w:r w:rsidR="093E0EF6" w:rsidRPr="00D27D70">
        <w:rPr>
          <w:rFonts w:ascii="Times New Roman" w:hAnsi="Times New Roman" w:cs="Times New Roman"/>
        </w:rPr>
        <w:t xml:space="preserve"> </w:t>
      </w:r>
      <w:r w:rsidR="50ECD381" w:rsidRPr="00D27D70">
        <w:rPr>
          <w:rFonts w:ascii="Times New Roman" w:hAnsi="Times New Roman" w:cs="Times New Roman"/>
        </w:rPr>
        <w:t>data collection systems</w:t>
      </w:r>
      <w:r w:rsidR="3A0D2B67" w:rsidRPr="00D27D70">
        <w:rPr>
          <w:rFonts w:ascii="Times New Roman" w:hAnsi="Times New Roman" w:cs="Times New Roman"/>
        </w:rPr>
        <w:t xml:space="preserve"> and instruments</w:t>
      </w:r>
      <w:r w:rsidR="50ECD381" w:rsidRPr="00D27D70">
        <w:rPr>
          <w:rFonts w:ascii="Times New Roman" w:hAnsi="Times New Roman" w:cs="Times New Roman"/>
        </w:rPr>
        <w:t xml:space="preserve">, </w:t>
      </w:r>
      <w:r w:rsidR="204BF531" w:rsidRPr="00D27D70">
        <w:rPr>
          <w:rFonts w:ascii="Times New Roman" w:hAnsi="Times New Roman" w:cs="Times New Roman"/>
        </w:rPr>
        <w:t xml:space="preserve">and </w:t>
      </w:r>
      <w:r w:rsidR="422CFACA" w:rsidRPr="00D27D70">
        <w:rPr>
          <w:rFonts w:ascii="Times New Roman" w:hAnsi="Times New Roman" w:cs="Times New Roman"/>
        </w:rPr>
        <w:t xml:space="preserve">public facing </w:t>
      </w:r>
      <w:r w:rsidR="50ECD381" w:rsidRPr="00D27D70">
        <w:rPr>
          <w:rFonts w:ascii="Times New Roman" w:hAnsi="Times New Roman" w:cs="Times New Roman"/>
        </w:rPr>
        <w:t>website updates</w:t>
      </w:r>
      <w:r w:rsidR="63831F7F" w:rsidRPr="00D27D70">
        <w:rPr>
          <w:rFonts w:ascii="Times New Roman" w:hAnsi="Times New Roman" w:cs="Times New Roman"/>
        </w:rPr>
        <w:t xml:space="preserve"> of project progression</w:t>
      </w:r>
      <w:r w:rsidR="4E2F472E" w:rsidRPr="00D27D70">
        <w:rPr>
          <w:rFonts w:ascii="Times New Roman" w:hAnsi="Times New Roman" w:cs="Times New Roman"/>
        </w:rPr>
        <w:t xml:space="preserve">. To </w:t>
      </w:r>
      <w:r w:rsidR="6FE67FE2" w:rsidRPr="00D27D70">
        <w:rPr>
          <w:rFonts w:ascii="Times New Roman" w:hAnsi="Times New Roman" w:cs="Times New Roman"/>
        </w:rPr>
        <w:t>date,</w:t>
      </w:r>
      <w:r w:rsidR="4E2F472E" w:rsidRPr="00D27D70">
        <w:rPr>
          <w:rFonts w:ascii="Times New Roman" w:hAnsi="Times New Roman" w:cs="Times New Roman"/>
        </w:rPr>
        <w:t xml:space="preserve"> Dr. Driscoll stated that s</w:t>
      </w:r>
      <w:r w:rsidR="50ECD381" w:rsidRPr="00D27D70">
        <w:rPr>
          <w:rFonts w:ascii="Times New Roman" w:hAnsi="Times New Roman" w:cs="Times New Roman"/>
        </w:rPr>
        <w:t>ite visits ha</w:t>
      </w:r>
      <w:r w:rsidR="00D27D70">
        <w:rPr>
          <w:rFonts w:ascii="Times New Roman" w:hAnsi="Times New Roman" w:cs="Times New Roman"/>
        </w:rPr>
        <w:t>d</w:t>
      </w:r>
      <w:r w:rsidR="50ECD381" w:rsidRPr="00D27D70">
        <w:rPr>
          <w:rFonts w:ascii="Times New Roman" w:hAnsi="Times New Roman" w:cs="Times New Roman"/>
        </w:rPr>
        <w:t xml:space="preserve"> been completed for all active partners</w:t>
      </w:r>
      <w:r w:rsidR="3107964A" w:rsidRPr="00D27D70">
        <w:rPr>
          <w:rFonts w:ascii="Times New Roman" w:hAnsi="Times New Roman" w:cs="Times New Roman"/>
        </w:rPr>
        <w:t>.  As work proceed</w:t>
      </w:r>
      <w:r w:rsidR="00D27D70">
        <w:rPr>
          <w:rFonts w:ascii="Times New Roman" w:hAnsi="Times New Roman" w:cs="Times New Roman"/>
        </w:rPr>
        <w:t>ed</w:t>
      </w:r>
      <w:r w:rsidR="3107964A" w:rsidRPr="00D27D70">
        <w:rPr>
          <w:rFonts w:ascii="Times New Roman" w:hAnsi="Times New Roman" w:cs="Times New Roman"/>
        </w:rPr>
        <w:t xml:space="preserve"> into the remaining two </w:t>
      </w:r>
      <w:r w:rsidR="00D27D70">
        <w:rPr>
          <w:rFonts w:ascii="Times New Roman" w:hAnsi="Times New Roman" w:cs="Times New Roman"/>
        </w:rPr>
        <w:t xml:space="preserve">(2) </w:t>
      </w:r>
      <w:r w:rsidR="3107964A" w:rsidRPr="00D27D70">
        <w:rPr>
          <w:rFonts w:ascii="Times New Roman" w:hAnsi="Times New Roman" w:cs="Times New Roman"/>
        </w:rPr>
        <w:t xml:space="preserve">quarters of funded project </w:t>
      </w:r>
      <w:r w:rsidR="2C248122" w:rsidRPr="00D27D70">
        <w:rPr>
          <w:rFonts w:ascii="Times New Roman" w:hAnsi="Times New Roman" w:cs="Times New Roman"/>
        </w:rPr>
        <w:t>work,</w:t>
      </w:r>
      <w:r w:rsidR="3107964A" w:rsidRPr="00D27D70">
        <w:rPr>
          <w:rFonts w:ascii="Times New Roman" w:hAnsi="Times New Roman" w:cs="Times New Roman"/>
        </w:rPr>
        <w:t xml:space="preserve"> s</w:t>
      </w:r>
      <w:r w:rsidR="50ECD381" w:rsidRPr="00D27D70">
        <w:rPr>
          <w:rFonts w:ascii="Times New Roman" w:hAnsi="Times New Roman" w:cs="Times New Roman"/>
        </w:rPr>
        <w:t>ustainability planning and outcome evaluation w</w:t>
      </w:r>
      <w:r w:rsidR="00D27D70">
        <w:rPr>
          <w:rFonts w:ascii="Times New Roman" w:hAnsi="Times New Roman" w:cs="Times New Roman"/>
        </w:rPr>
        <w:t>ould</w:t>
      </w:r>
      <w:r w:rsidR="50ECD381" w:rsidRPr="00D27D70">
        <w:rPr>
          <w:rFonts w:ascii="Times New Roman" w:hAnsi="Times New Roman" w:cs="Times New Roman"/>
        </w:rPr>
        <w:t xml:space="preserve"> </w:t>
      </w:r>
      <w:r w:rsidR="5EB4A7DA" w:rsidRPr="00D27D70">
        <w:rPr>
          <w:rFonts w:ascii="Times New Roman" w:hAnsi="Times New Roman" w:cs="Times New Roman"/>
        </w:rPr>
        <w:t xml:space="preserve">remain a major focus. Dr. Driscoll’s team </w:t>
      </w:r>
      <w:r w:rsidR="00D27D70">
        <w:rPr>
          <w:rFonts w:ascii="Times New Roman" w:hAnsi="Times New Roman" w:cs="Times New Roman"/>
        </w:rPr>
        <w:t>was</w:t>
      </w:r>
      <w:r w:rsidR="50ECD381" w:rsidRPr="00D27D70">
        <w:rPr>
          <w:rFonts w:ascii="Times New Roman" w:hAnsi="Times New Roman" w:cs="Times New Roman"/>
        </w:rPr>
        <w:t xml:space="preserve"> seeking </w:t>
      </w:r>
      <w:r w:rsidR="5367C13B" w:rsidRPr="00D27D70">
        <w:rPr>
          <w:rFonts w:ascii="Times New Roman" w:hAnsi="Times New Roman" w:cs="Times New Roman"/>
        </w:rPr>
        <w:t>and actively pursuing</w:t>
      </w:r>
      <w:r w:rsidR="00D27D70">
        <w:rPr>
          <w:rFonts w:ascii="Times New Roman" w:hAnsi="Times New Roman" w:cs="Times New Roman"/>
        </w:rPr>
        <w:t>,</w:t>
      </w:r>
      <w:r w:rsidR="5367C13B" w:rsidRPr="00D27D70">
        <w:rPr>
          <w:rFonts w:ascii="Times New Roman" w:hAnsi="Times New Roman" w:cs="Times New Roman"/>
        </w:rPr>
        <w:t xml:space="preserve"> </w:t>
      </w:r>
      <w:r w:rsidR="0C76CF4D" w:rsidRPr="00D27D70">
        <w:rPr>
          <w:rFonts w:ascii="Times New Roman" w:hAnsi="Times New Roman" w:cs="Times New Roman"/>
        </w:rPr>
        <w:t>with the USDA and UVA</w:t>
      </w:r>
      <w:r w:rsidR="00D27D70">
        <w:rPr>
          <w:rFonts w:ascii="Times New Roman" w:hAnsi="Times New Roman" w:cs="Times New Roman"/>
        </w:rPr>
        <w:t>,</w:t>
      </w:r>
      <w:r w:rsidR="0C76CF4D" w:rsidRPr="00D27D70">
        <w:rPr>
          <w:rFonts w:ascii="Times New Roman" w:hAnsi="Times New Roman" w:cs="Times New Roman"/>
        </w:rPr>
        <w:t xml:space="preserve"> </w:t>
      </w:r>
      <w:r w:rsidR="50ECD381" w:rsidRPr="00D27D70">
        <w:rPr>
          <w:rFonts w:ascii="Times New Roman" w:hAnsi="Times New Roman" w:cs="Times New Roman"/>
        </w:rPr>
        <w:t>a six</w:t>
      </w:r>
      <w:r w:rsidR="00D27D70">
        <w:rPr>
          <w:rFonts w:ascii="Times New Roman" w:hAnsi="Times New Roman" w:cs="Times New Roman"/>
        </w:rPr>
        <w:t xml:space="preserve"> (6) </w:t>
      </w:r>
      <w:r w:rsidR="50ECD381" w:rsidRPr="00D27D70">
        <w:rPr>
          <w:rFonts w:ascii="Times New Roman" w:hAnsi="Times New Roman" w:cs="Times New Roman"/>
        </w:rPr>
        <w:t>month no-cost extension to support long-term outcome analysis</w:t>
      </w:r>
      <w:r w:rsidR="0FA1278A" w:rsidRPr="00D27D70">
        <w:rPr>
          <w:rFonts w:ascii="Times New Roman" w:hAnsi="Times New Roman" w:cs="Times New Roman"/>
        </w:rPr>
        <w:t xml:space="preserve"> of the </w:t>
      </w:r>
      <w:r w:rsidR="584AB5E4" w:rsidRPr="00D27D70">
        <w:rPr>
          <w:rFonts w:ascii="Times New Roman" w:hAnsi="Times New Roman" w:cs="Times New Roman"/>
        </w:rPr>
        <w:t xml:space="preserve">funded </w:t>
      </w:r>
      <w:r w:rsidR="0FA1278A" w:rsidRPr="00D27D70">
        <w:rPr>
          <w:rFonts w:ascii="Times New Roman" w:hAnsi="Times New Roman" w:cs="Times New Roman"/>
        </w:rPr>
        <w:t>Blueprint projects.</w:t>
      </w:r>
    </w:p>
    <w:p w14:paraId="7C72AE08" w14:textId="463F0853" w:rsidR="340C867B" w:rsidRPr="002F7D90" w:rsidRDefault="50ECD381" w:rsidP="03D68956">
      <w:pPr>
        <w:pStyle w:val="ListParagraph"/>
        <w:widowControl/>
        <w:jc w:val="both"/>
      </w:pPr>
      <w:r w:rsidRPr="03D68956">
        <w:rPr>
          <w:rFonts w:ascii="Times New Roman" w:hAnsi="Times New Roman" w:cs="Times New Roman"/>
        </w:rPr>
        <w:t xml:space="preserve"> </w:t>
      </w:r>
    </w:p>
    <w:p w14:paraId="21C134A8" w14:textId="23C8FBC9" w:rsidR="340C867B" w:rsidRPr="002F7D90" w:rsidRDefault="50ECD381" w:rsidP="03D68956">
      <w:pPr>
        <w:pStyle w:val="ListParagraph"/>
        <w:widowControl/>
        <w:jc w:val="both"/>
      </w:pPr>
      <w:r w:rsidRPr="03D68956">
        <w:rPr>
          <w:rFonts w:ascii="Times New Roman" w:hAnsi="Times New Roman" w:cs="Times New Roman"/>
        </w:rPr>
        <w:t xml:space="preserve">Dr. Driscoll concluded </w:t>
      </w:r>
      <w:r w:rsidR="00D27D70">
        <w:rPr>
          <w:rFonts w:ascii="Times New Roman" w:hAnsi="Times New Roman" w:cs="Times New Roman"/>
        </w:rPr>
        <w:t xml:space="preserve">his presentation </w:t>
      </w:r>
      <w:r w:rsidRPr="03D68956">
        <w:rPr>
          <w:rFonts w:ascii="Times New Roman" w:hAnsi="Times New Roman" w:cs="Times New Roman"/>
        </w:rPr>
        <w:t xml:space="preserve">by sharing the project web link </w:t>
      </w:r>
      <w:r w:rsidR="00D27D70">
        <w:rPr>
          <w:rFonts w:ascii="Times New Roman" w:hAnsi="Times New Roman" w:cs="Times New Roman"/>
        </w:rPr>
        <w:t>(</w:t>
      </w:r>
      <w:hyperlink r:id="rId7">
        <w:r w:rsidR="00D27D70" w:rsidRPr="03D68956">
          <w:rPr>
            <w:rStyle w:val="Hyperlink"/>
            <w:rFonts w:ascii="Times New Roman" w:hAnsi="Times New Roman" w:cs="Times New Roman"/>
          </w:rPr>
          <w:t>https://www.healthyappalachia.org/implementation</w:t>
        </w:r>
      </w:hyperlink>
      <w:r w:rsidR="00D27D70">
        <w:rPr>
          <w:rFonts w:ascii="Times New Roman" w:hAnsi="Times New Roman" w:cs="Times New Roman"/>
        </w:rPr>
        <w:t xml:space="preserve">) </w:t>
      </w:r>
      <w:r w:rsidRPr="03D68956">
        <w:rPr>
          <w:rFonts w:ascii="Times New Roman" w:hAnsi="Times New Roman" w:cs="Times New Roman"/>
        </w:rPr>
        <w:t>and contact information for further inquiries.</w:t>
      </w:r>
      <w:r w:rsidR="00D27D70">
        <w:rPr>
          <w:rFonts w:ascii="Times New Roman" w:hAnsi="Times New Roman" w:cs="Times New Roman"/>
        </w:rPr>
        <w:t xml:space="preserve"> Dr. Driscoll’s contact information is as follows:</w:t>
      </w:r>
    </w:p>
    <w:p w14:paraId="5476AE6D" w14:textId="4C64376D" w:rsidR="340C867B" w:rsidRPr="00D27D70" w:rsidRDefault="340C867B" w:rsidP="00D27D70">
      <w:pPr>
        <w:widowControl/>
        <w:jc w:val="both"/>
        <w:rPr>
          <w:rFonts w:ascii="Times New Roman" w:hAnsi="Times New Roman" w:cs="Times New Roman"/>
        </w:rPr>
      </w:pPr>
    </w:p>
    <w:p w14:paraId="12805F3F" w14:textId="550C9E2E" w:rsidR="340C867B" w:rsidRPr="002F7D90" w:rsidRDefault="4EEE702D" w:rsidP="00D27D70">
      <w:pPr>
        <w:pStyle w:val="ListParagraph"/>
        <w:widowControl/>
        <w:ind w:left="1440"/>
        <w:jc w:val="both"/>
        <w:rPr>
          <w:rFonts w:ascii="Times New Roman" w:hAnsi="Times New Roman" w:cs="Times New Roman"/>
        </w:rPr>
      </w:pPr>
      <w:r w:rsidRPr="03D68956">
        <w:rPr>
          <w:rFonts w:ascii="Times New Roman" w:hAnsi="Times New Roman" w:cs="Times New Roman"/>
        </w:rPr>
        <w:t>Dr. David L. Driscoll, Ph.D., MPH</w:t>
      </w:r>
    </w:p>
    <w:p w14:paraId="57CEDB63" w14:textId="6C78B5A1" w:rsidR="340C867B" w:rsidRPr="002F7D90" w:rsidRDefault="4EEE702D" w:rsidP="00D27D70">
      <w:pPr>
        <w:pStyle w:val="ListParagraph"/>
        <w:widowControl/>
        <w:ind w:left="1440"/>
        <w:jc w:val="both"/>
        <w:rPr>
          <w:rFonts w:ascii="Times New Roman" w:hAnsi="Times New Roman" w:cs="Times New Roman"/>
        </w:rPr>
      </w:pPr>
      <w:r w:rsidRPr="03D68956">
        <w:rPr>
          <w:rFonts w:ascii="Times New Roman" w:hAnsi="Times New Roman" w:cs="Times New Roman"/>
        </w:rPr>
        <w:t>Director of Healthy Appalachia Institute</w:t>
      </w:r>
    </w:p>
    <w:p w14:paraId="52E01102" w14:textId="45FD696B" w:rsidR="340C867B" w:rsidRPr="002F7D90" w:rsidRDefault="72630E94" w:rsidP="00D27D70">
      <w:pPr>
        <w:pStyle w:val="ListParagraph"/>
        <w:widowControl/>
        <w:ind w:left="1440"/>
        <w:jc w:val="both"/>
        <w:rPr>
          <w:rFonts w:ascii="Times New Roman" w:hAnsi="Times New Roman" w:cs="Times New Roman"/>
        </w:rPr>
      </w:pPr>
      <w:r w:rsidRPr="03D68956">
        <w:rPr>
          <w:rFonts w:ascii="Times New Roman" w:hAnsi="Times New Roman" w:cs="Times New Roman"/>
        </w:rPr>
        <w:t>Address: Oxbow Center - 16620 E. Riverside Drive</w:t>
      </w:r>
    </w:p>
    <w:p w14:paraId="457A589C" w14:textId="2D413B58" w:rsidR="340C867B" w:rsidRPr="002F7D90" w:rsidRDefault="72630E94" w:rsidP="00D27D70">
      <w:pPr>
        <w:pStyle w:val="ListParagraph"/>
        <w:widowControl/>
        <w:ind w:left="1440"/>
        <w:jc w:val="both"/>
      </w:pPr>
      <w:r w:rsidRPr="03D68956">
        <w:rPr>
          <w:rFonts w:ascii="Times New Roman" w:hAnsi="Times New Roman" w:cs="Times New Roman"/>
        </w:rPr>
        <w:t>Postal Address: P.O. Box 68 St. Paul, VA 24283</w:t>
      </w:r>
    </w:p>
    <w:p w14:paraId="2F8CA3BF" w14:textId="39788DC0" w:rsidR="340C867B" w:rsidRPr="002F7D90" w:rsidRDefault="72630E94" w:rsidP="00D27D70">
      <w:pPr>
        <w:pStyle w:val="ListParagraph"/>
        <w:widowControl/>
        <w:ind w:left="1440"/>
        <w:jc w:val="both"/>
      </w:pPr>
      <w:r w:rsidRPr="03D68956">
        <w:rPr>
          <w:rFonts w:ascii="Times New Roman" w:hAnsi="Times New Roman" w:cs="Times New Roman"/>
        </w:rPr>
        <w:t>Email: ddriscoll@virginia.edu</w:t>
      </w:r>
    </w:p>
    <w:p w14:paraId="776B8A17" w14:textId="7C645D93" w:rsidR="340C867B" w:rsidRPr="002F7D90" w:rsidRDefault="72630E94" w:rsidP="00D27D70">
      <w:pPr>
        <w:pStyle w:val="ListParagraph"/>
        <w:widowControl/>
        <w:ind w:left="1440"/>
        <w:jc w:val="both"/>
      </w:pPr>
      <w:r w:rsidRPr="03D68956">
        <w:rPr>
          <w:rFonts w:ascii="Times New Roman" w:hAnsi="Times New Roman" w:cs="Times New Roman"/>
        </w:rPr>
        <w:t>Phone: (276) 870-6517</w:t>
      </w:r>
    </w:p>
    <w:p w14:paraId="19542213" w14:textId="3715571B" w:rsidR="340C867B" w:rsidRPr="002F7D90" w:rsidRDefault="340C867B" w:rsidP="03D68956">
      <w:pPr>
        <w:pStyle w:val="ListParagraph"/>
        <w:widowControl/>
        <w:jc w:val="both"/>
        <w:rPr>
          <w:rFonts w:ascii="Times New Roman" w:hAnsi="Times New Roman" w:cs="Times New Roman"/>
        </w:rPr>
      </w:pPr>
    </w:p>
    <w:p w14:paraId="35768091" w14:textId="77777777" w:rsidR="00D27D70" w:rsidRDefault="07453252" w:rsidP="03D68956">
      <w:pPr>
        <w:widowControl/>
        <w:tabs>
          <w:tab w:val="left" w:pos="2160"/>
        </w:tabs>
        <w:ind w:left="720"/>
        <w:jc w:val="both"/>
        <w:rPr>
          <w:rFonts w:ascii="Times New Roman" w:hAnsi="Times New Roman" w:cs="Times New Roman"/>
        </w:rPr>
      </w:pPr>
      <w:r w:rsidRPr="03D68956">
        <w:rPr>
          <w:rFonts w:ascii="Times New Roman" w:hAnsi="Times New Roman" w:cs="Times New Roman"/>
        </w:rPr>
        <w:t xml:space="preserve">The Chairman asked if there </w:t>
      </w:r>
      <w:r w:rsidR="00D27D70">
        <w:rPr>
          <w:rFonts w:ascii="Times New Roman" w:hAnsi="Times New Roman" w:cs="Times New Roman"/>
        </w:rPr>
        <w:t>were</w:t>
      </w:r>
      <w:r w:rsidRPr="03D68956">
        <w:rPr>
          <w:rFonts w:ascii="Times New Roman" w:hAnsi="Times New Roman" w:cs="Times New Roman"/>
        </w:rPr>
        <w:t xml:space="preserve"> any questions. </w:t>
      </w:r>
      <w:r w:rsidR="00D27D70">
        <w:rPr>
          <w:rFonts w:ascii="Times New Roman" w:hAnsi="Times New Roman" w:cs="Times New Roman"/>
        </w:rPr>
        <w:t>There were no questions</w:t>
      </w:r>
      <w:r w:rsidRPr="03D68956">
        <w:rPr>
          <w:rFonts w:ascii="Times New Roman" w:hAnsi="Times New Roman" w:cs="Times New Roman"/>
        </w:rPr>
        <w:t xml:space="preserve">. </w:t>
      </w:r>
    </w:p>
    <w:p w14:paraId="0DA34F9B" w14:textId="77777777" w:rsidR="00D27D70" w:rsidRDefault="00D27D70" w:rsidP="03D68956">
      <w:pPr>
        <w:widowControl/>
        <w:tabs>
          <w:tab w:val="left" w:pos="2160"/>
        </w:tabs>
        <w:ind w:left="720"/>
        <w:jc w:val="both"/>
        <w:rPr>
          <w:rFonts w:ascii="Times New Roman" w:hAnsi="Times New Roman" w:cs="Times New Roman"/>
        </w:rPr>
      </w:pPr>
    </w:p>
    <w:p w14:paraId="4275D6E7" w14:textId="1A628E07" w:rsidR="340C867B" w:rsidRPr="002F7D90" w:rsidRDefault="00D27D70" w:rsidP="03D68956">
      <w:pPr>
        <w:widowControl/>
        <w:tabs>
          <w:tab w:val="left" w:pos="2160"/>
        </w:tabs>
        <w:ind w:left="720"/>
        <w:jc w:val="both"/>
        <w:rPr>
          <w:rFonts w:ascii="Times New Roman" w:hAnsi="Times New Roman" w:cs="Times New Roman"/>
        </w:rPr>
      </w:pPr>
      <w:r>
        <w:rPr>
          <w:rFonts w:ascii="Times New Roman" w:hAnsi="Times New Roman" w:cs="Times New Roman"/>
        </w:rPr>
        <w:t>Several Authority b</w:t>
      </w:r>
      <w:r w:rsidR="07453252" w:rsidRPr="03D68956">
        <w:rPr>
          <w:rFonts w:ascii="Times New Roman" w:hAnsi="Times New Roman" w:cs="Times New Roman"/>
        </w:rPr>
        <w:t xml:space="preserve">oard members vocalized support for the positive and ongoing work </w:t>
      </w:r>
      <w:r>
        <w:rPr>
          <w:rFonts w:ascii="Times New Roman" w:hAnsi="Times New Roman" w:cs="Times New Roman"/>
        </w:rPr>
        <w:t>in</w:t>
      </w:r>
      <w:r w:rsidR="07453252" w:rsidRPr="03D68956">
        <w:rPr>
          <w:rFonts w:ascii="Times New Roman" w:hAnsi="Times New Roman" w:cs="Times New Roman"/>
        </w:rPr>
        <w:t xml:space="preserve"> the region.</w:t>
      </w:r>
    </w:p>
    <w:p w14:paraId="1DF0C817" w14:textId="771B71B8" w:rsidR="340C867B" w:rsidRPr="002F7D90" w:rsidRDefault="340C867B" w:rsidP="03D68956">
      <w:pPr>
        <w:widowControl/>
        <w:jc w:val="both"/>
        <w:rPr>
          <w:rFonts w:ascii="Times New Roman" w:hAnsi="Times New Roman" w:cs="Times New Roman"/>
        </w:rPr>
      </w:pPr>
      <w:bookmarkStart w:id="0" w:name="_Hlk137726028"/>
    </w:p>
    <w:p w14:paraId="2757A29B" w14:textId="77777777" w:rsidR="00963D98" w:rsidRPr="002F7D90" w:rsidRDefault="00963D98" w:rsidP="00963D98">
      <w:pPr>
        <w:pStyle w:val="ListParagraph"/>
        <w:widowControl/>
        <w:numPr>
          <w:ilvl w:val="0"/>
          <w:numId w:val="11"/>
        </w:numPr>
        <w:tabs>
          <w:tab w:val="left" w:pos="2160"/>
        </w:tabs>
        <w:ind w:left="720"/>
        <w:contextualSpacing w:val="0"/>
        <w:jc w:val="both"/>
        <w:rPr>
          <w:rFonts w:ascii="Times New Roman" w:hAnsi="Times New Roman" w:cs="Times New Roman"/>
          <w:b/>
          <w:bCs/>
          <w:u w:val="single"/>
        </w:rPr>
      </w:pPr>
      <w:r w:rsidRPr="002F7D90">
        <w:rPr>
          <w:rFonts w:ascii="Times New Roman" w:hAnsi="Times New Roman" w:cs="Times New Roman"/>
          <w:b/>
          <w:bCs/>
          <w:u w:val="single"/>
        </w:rPr>
        <w:t>Announcements</w:t>
      </w:r>
    </w:p>
    <w:p w14:paraId="6805DF29" w14:textId="77777777" w:rsidR="00963D98" w:rsidRPr="002F7D90" w:rsidRDefault="00963D98" w:rsidP="00963D98">
      <w:pPr>
        <w:ind w:left="720"/>
        <w:jc w:val="both"/>
        <w:rPr>
          <w:rFonts w:ascii="Times New Roman" w:hAnsi="Times New Roman" w:cs="Times New Roman"/>
        </w:rPr>
      </w:pPr>
    </w:p>
    <w:p w14:paraId="602CCD18" w14:textId="2E44ABA5" w:rsidR="1C8E3BE9" w:rsidRDefault="00D27D70" w:rsidP="03D68956">
      <w:pPr>
        <w:ind w:left="720"/>
        <w:jc w:val="both"/>
        <w:rPr>
          <w:rFonts w:ascii="Times New Roman" w:hAnsi="Times New Roman" w:cs="Times New Roman"/>
        </w:rPr>
      </w:pPr>
      <w:r>
        <w:rPr>
          <w:rFonts w:ascii="Times New Roman" w:hAnsi="Times New Roman" w:cs="Times New Roman"/>
        </w:rPr>
        <w:t xml:space="preserve">The Chairman stated that there were no announcements. </w:t>
      </w:r>
    </w:p>
    <w:p w14:paraId="391CE6BC" w14:textId="3CF264E4" w:rsidR="4EBBD81C" w:rsidRPr="002F7D90" w:rsidRDefault="4EBBD81C" w:rsidP="03D68956">
      <w:pPr>
        <w:ind w:left="720"/>
        <w:jc w:val="both"/>
        <w:rPr>
          <w:rFonts w:ascii="Times New Roman" w:hAnsi="Times New Roman" w:cs="Times New Roman"/>
        </w:rPr>
      </w:pPr>
    </w:p>
    <w:p w14:paraId="7E0BE9C9" w14:textId="77777777" w:rsidR="00963D98" w:rsidRPr="002F7D90" w:rsidRDefault="00963D98" w:rsidP="00963D98">
      <w:pPr>
        <w:pStyle w:val="ListParagraph"/>
        <w:widowControl/>
        <w:numPr>
          <w:ilvl w:val="0"/>
          <w:numId w:val="11"/>
        </w:numPr>
        <w:tabs>
          <w:tab w:val="left" w:pos="2160"/>
        </w:tabs>
        <w:ind w:left="720"/>
        <w:contextualSpacing w:val="0"/>
        <w:jc w:val="both"/>
        <w:rPr>
          <w:rFonts w:ascii="Times New Roman" w:hAnsi="Times New Roman" w:cs="Times New Roman"/>
          <w:u w:val="single"/>
        </w:rPr>
      </w:pPr>
      <w:r w:rsidRPr="002F7D90">
        <w:rPr>
          <w:rFonts w:ascii="Times New Roman" w:hAnsi="Times New Roman" w:cs="Times New Roman"/>
          <w:b/>
          <w:bCs/>
          <w:u w:val="single"/>
        </w:rPr>
        <w:t>Next Meeting of Authority</w:t>
      </w:r>
    </w:p>
    <w:p w14:paraId="2A14C3EC" w14:textId="77777777" w:rsidR="00963D98" w:rsidRPr="002F7D90" w:rsidRDefault="00963D98" w:rsidP="00963D98">
      <w:pPr>
        <w:jc w:val="both"/>
        <w:rPr>
          <w:rFonts w:ascii="Times New Roman" w:hAnsi="Times New Roman" w:cs="Times New Roman"/>
        </w:rPr>
      </w:pPr>
    </w:p>
    <w:p w14:paraId="3AAA22C7" w14:textId="035F64BA" w:rsidR="00963D98" w:rsidRPr="002F7D90" w:rsidRDefault="79E4DCE4" w:rsidP="4EBBD81C">
      <w:pPr>
        <w:ind w:left="720"/>
        <w:jc w:val="both"/>
        <w:rPr>
          <w:rFonts w:ascii="Times New Roman" w:hAnsi="Times New Roman" w:cs="Times New Roman"/>
        </w:rPr>
      </w:pPr>
      <w:r w:rsidRPr="03D68956">
        <w:rPr>
          <w:rFonts w:ascii="Times New Roman" w:hAnsi="Times New Roman" w:cs="Times New Roman"/>
        </w:rPr>
        <w:t xml:space="preserve">The next meeting of the Authority </w:t>
      </w:r>
      <w:r w:rsidR="58B10040" w:rsidRPr="03D68956">
        <w:rPr>
          <w:rFonts w:ascii="Times New Roman" w:hAnsi="Times New Roman" w:cs="Times New Roman"/>
        </w:rPr>
        <w:t>w</w:t>
      </w:r>
      <w:r w:rsidR="00D27D70">
        <w:rPr>
          <w:rFonts w:ascii="Times New Roman" w:hAnsi="Times New Roman" w:cs="Times New Roman"/>
        </w:rPr>
        <w:t>ould</w:t>
      </w:r>
      <w:r w:rsidR="58B10040" w:rsidRPr="03D68956">
        <w:rPr>
          <w:rFonts w:ascii="Times New Roman" w:hAnsi="Times New Roman" w:cs="Times New Roman"/>
        </w:rPr>
        <w:t xml:space="preserve"> be </w:t>
      </w:r>
      <w:r w:rsidR="00D27D70">
        <w:rPr>
          <w:rFonts w:ascii="Times New Roman" w:hAnsi="Times New Roman" w:cs="Times New Roman"/>
        </w:rPr>
        <w:t xml:space="preserve">held on </w:t>
      </w:r>
      <w:r w:rsidR="58B10040" w:rsidRPr="03D68956">
        <w:rPr>
          <w:rFonts w:ascii="Times New Roman" w:hAnsi="Times New Roman" w:cs="Times New Roman"/>
        </w:rPr>
        <w:t>August 28</w:t>
      </w:r>
      <w:r w:rsidR="00D27D70">
        <w:rPr>
          <w:rFonts w:ascii="Times New Roman" w:hAnsi="Times New Roman" w:cs="Times New Roman"/>
        </w:rPr>
        <w:t xml:space="preserve">, </w:t>
      </w:r>
      <w:r w:rsidR="58B10040" w:rsidRPr="03D68956">
        <w:rPr>
          <w:rFonts w:ascii="Times New Roman" w:hAnsi="Times New Roman" w:cs="Times New Roman"/>
        </w:rPr>
        <w:t>2025.</w:t>
      </w:r>
    </w:p>
    <w:p w14:paraId="63B6A827" w14:textId="6F2BD265" w:rsidR="03D68956" w:rsidRDefault="03D68956" w:rsidP="03D68956">
      <w:pPr>
        <w:ind w:left="720"/>
        <w:jc w:val="both"/>
        <w:rPr>
          <w:rFonts w:ascii="Times New Roman" w:hAnsi="Times New Roman" w:cs="Times New Roman"/>
          <w:highlight w:val="yellow"/>
        </w:rPr>
      </w:pPr>
    </w:p>
    <w:p w14:paraId="7C8B9152" w14:textId="77777777" w:rsidR="6F70A590" w:rsidRPr="002F7D90" w:rsidRDefault="6F70A590" w:rsidP="4EBBD81C">
      <w:pPr>
        <w:pStyle w:val="ListParagraph"/>
        <w:widowControl/>
        <w:numPr>
          <w:ilvl w:val="0"/>
          <w:numId w:val="11"/>
        </w:numPr>
        <w:tabs>
          <w:tab w:val="left" w:pos="2160"/>
        </w:tabs>
        <w:ind w:left="720"/>
        <w:jc w:val="both"/>
        <w:rPr>
          <w:rFonts w:ascii="Times New Roman" w:hAnsi="Times New Roman" w:cs="Times New Roman"/>
          <w:b/>
          <w:bCs/>
          <w:u w:val="single"/>
        </w:rPr>
      </w:pPr>
      <w:r w:rsidRPr="002F7D90">
        <w:rPr>
          <w:rFonts w:ascii="Times New Roman" w:hAnsi="Times New Roman" w:cs="Times New Roman"/>
          <w:b/>
          <w:bCs/>
          <w:u w:val="single"/>
        </w:rPr>
        <w:t>Public Comment</w:t>
      </w:r>
    </w:p>
    <w:p w14:paraId="04103CE7" w14:textId="77777777" w:rsidR="4EBBD81C" w:rsidRPr="002F7D90" w:rsidRDefault="4EBBD81C" w:rsidP="4EBBD81C">
      <w:pPr>
        <w:jc w:val="both"/>
        <w:rPr>
          <w:rFonts w:ascii="Times New Roman" w:hAnsi="Times New Roman" w:cs="Times New Roman"/>
          <w:b/>
          <w:bCs/>
          <w:u w:val="single"/>
        </w:rPr>
      </w:pPr>
    </w:p>
    <w:bookmarkEnd w:id="0"/>
    <w:p w14:paraId="781417C1" w14:textId="7E5C480B" w:rsidR="00D27D70" w:rsidRDefault="00D27D70" w:rsidP="03D68956">
      <w:pPr>
        <w:ind w:left="720"/>
        <w:jc w:val="both"/>
        <w:rPr>
          <w:rFonts w:ascii="Times New Roman" w:hAnsi="Times New Roman" w:cs="Times New Roman"/>
        </w:rPr>
      </w:pPr>
      <w:r>
        <w:rPr>
          <w:rFonts w:ascii="Times New Roman" w:hAnsi="Times New Roman" w:cs="Times New Roman"/>
        </w:rPr>
        <w:t>The Chairman asked Mr. Gold if anyone had signed up for public comment. Mr. Gold stated that no one had signed up.</w:t>
      </w:r>
    </w:p>
    <w:p w14:paraId="2A4C8C15" w14:textId="77777777" w:rsidR="00D27D70" w:rsidRDefault="00D27D70" w:rsidP="00D27D70">
      <w:pPr>
        <w:jc w:val="both"/>
        <w:rPr>
          <w:rFonts w:ascii="Times New Roman" w:hAnsi="Times New Roman" w:cs="Times New Roman"/>
        </w:rPr>
      </w:pPr>
    </w:p>
    <w:p w14:paraId="38F0B05B" w14:textId="77777777" w:rsidR="0CD7D618" w:rsidRDefault="0CD7D618" w:rsidP="03D68956">
      <w:pPr>
        <w:pStyle w:val="ListParagraph"/>
        <w:widowControl/>
        <w:numPr>
          <w:ilvl w:val="0"/>
          <w:numId w:val="11"/>
        </w:numPr>
        <w:tabs>
          <w:tab w:val="left" w:pos="2160"/>
        </w:tabs>
        <w:ind w:left="720"/>
        <w:jc w:val="both"/>
        <w:rPr>
          <w:rFonts w:ascii="Times New Roman" w:hAnsi="Times New Roman" w:cs="Times New Roman"/>
          <w:b/>
          <w:bCs/>
          <w:u w:val="single"/>
        </w:rPr>
      </w:pPr>
      <w:r w:rsidRPr="03D68956">
        <w:rPr>
          <w:rFonts w:ascii="Times New Roman" w:hAnsi="Times New Roman" w:cs="Times New Roman"/>
          <w:b/>
          <w:bCs/>
          <w:u w:val="single"/>
        </w:rPr>
        <w:t>Adjournment</w:t>
      </w:r>
    </w:p>
    <w:p w14:paraId="5F393C35" w14:textId="77777777" w:rsidR="03D68956" w:rsidRDefault="03D68956" w:rsidP="03D68956">
      <w:pPr>
        <w:pStyle w:val="ListParagraph"/>
        <w:ind w:left="1080"/>
        <w:jc w:val="both"/>
        <w:rPr>
          <w:rFonts w:ascii="Times New Roman" w:hAnsi="Times New Roman" w:cs="Times New Roman"/>
          <w:b/>
          <w:bCs/>
        </w:rPr>
      </w:pPr>
    </w:p>
    <w:p w14:paraId="67EAC38B" w14:textId="74463258" w:rsidR="0CD7D618" w:rsidRDefault="00D27D70" w:rsidP="03D68956">
      <w:pPr>
        <w:pStyle w:val="ListParagraph"/>
        <w:jc w:val="both"/>
        <w:rPr>
          <w:rFonts w:ascii="Times New Roman" w:hAnsi="Times New Roman" w:cs="Times New Roman"/>
        </w:rPr>
      </w:pPr>
      <w:r>
        <w:rPr>
          <w:rFonts w:ascii="Times New Roman" w:hAnsi="Times New Roman" w:cs="Times New Roman"/>
        </w:rPr>
        <w:t>The meeting was adjourned at</w:t>
      </w:r>
      <w:r w:rsidR="0CD7D618" w:rsidRPr="03D68956">
        <w:rPr>
          <w:rFonts w:ascii="Times New Roman" w:hAnsi="Times New Roman" w:cs="Times New Roman"/>
        </w:rPr>
        <w:t xml:space="preserve"> 5:28 p.m. </w:t>
      </w:r>
    </w:p>
    <w:p w14:paraId="7EC92F63" w14:textId="77777777" w:rsidR="03D68956" w:rsidRDefault="03D68956" w:rsidP="03D68956">
      <w:pPr>
        <w:pStyle w:val="ListParagraph"/>
        <w:jc w:val="both"/>
        <w:rPr>
          <w:rFonts w:ascii="Times New Roman" w:hAnsi="Times New Roman" w:cs="Times New Roman"/>
        </w:rPr>
      </w:pPr>
    </w:p>
    <w:p w14:paraId="41607AA5" w14:textId="77777777" w:rsidR="0CD7D618" w:rsidRDefault="0CD7D618" w:rsidP="03D68956">
      <w:pPr>
        <w:rPr>
          <w:rFonts w:ascii="Times New Roman" w:hAnsi="Times New Roman" w:cs="Times New Roman"/>
        </w:rPr>
      </w:pPr>
      <w:r w:rsidRPr="03D68956">
        <w:rPr>
          <w:rFonts w:ascii="Times New Roman" w:hAnsi="Times New Roman" w:cs="Times New Roman"/>
          <w:b/>
          <w:bCs/>
          <w:u w:val="single"/>
        </w:rPr>
        <w:t>Attached</w:t>
      </w:r>
    </w:p>
    <w:p w14:paraId="1FE91E05" w14:textId="77777777" w:rsidR="03D68956" w:rsidRDefault="03D68956" w:rsidP="03D68956">
      <w:pPr>
        <w:rPr>
          <w:rFonts w:ascii="Times New Roman" w:hAnsi="Times New Roman" w:cs="Times New Roman"/>
        </w:rPr>
      </w:pPr>
    </w:p>
    <w:p w14:paraId="44E24D6F" w14:textId="05720BD3" w:rsidR="0CD7D618" w:rsidRDefault="0CD7D618" w:rsidP="03D68956">
      <w:pPr>
        <w:rPr>
          <w:rFonts w:ascii="Times New Roman" w:hAnsi="Times New Roman" w:cs="Times New Roman"/>
        </w:rPr>
      </w:pPr>
      <w:r w:rsidRPr="03D68956">
        <w:rPr>
          <w:rFonts w:ascii="Times New Roman" w:hAnsi="Times New Roman" w:cs="Times New Roman"/>
          <w:u w:val="single"/>
        </w:rPr>
        <w:t>Exhibit A</w:t>
      </w:r>
      <w:r w:rsidRPr="03D68956">
        <w:rPr>
          <w:rFonts w:ascii="Times New Roman" w:hAnsi="Times New Roman" w:cs="Times New Roman"/>
        </w:rPr>
        <w:t xml:space="preserve"> – PowerPoint Presentation (Dr. Driscoll)</w:t>
      </w:r>
    </w:p>
    <w:sectPr w:rsidR="0CD7D618" w:rsidSect="00963D98">
      <w:footerReference w:type="default" r:id="rId8"/>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4081E" w14:textId="77777777" w:rsidR="008B02F4" w:rsidRDefault="008B02F4" w:rsidP="00963D98">
      <w:r>
        <w:separator/>
      </w:r>
    </w:p>
  </w:endnote>
  <w:endnote w:type="continuationSeparator" w:id="0">
    <w:p w14:paraId="4CB3B40E" w14:textId="77777777" w:rsidR="008B02F4" w:rsidRDefault="008B02F4" w:rsidP="00963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041468830"/>
      <w:docPartObj>
        <w:docPartGallery w:val="Page Numbers (Bottom of Page)"/>
        <w:docPartUnique/>
      </w:docPartObj>
    </w:sdtPr>
    <w:sdtEndPr>
      <w:rPr>
        <w:noProof/>
      </w:rPr>
    </w:sdtEndPr>
    <w:sdtContent>
      <w:p w14:paraId="4E30E9B0" w14:textId="189B998A" w:rsidR="00D27D70" w:rsidRPr="00D27D70" w:rsidRDefault="00D27D70">
        <w:pPr>
          <w:pStyle w:val="Footer"/>
          <w:jc w:val="center"/>
          <w:rPr>
            <w:rFonts w:ascii="Times New Roman" w:hAnsi="Times New Roman" w:cs="Times New Roman"/>
          </w:rPr>
        </w:pPr>
        <w:r w:rsidRPr="00D27D70">
          <w:rPr>
            <w:rFonts w:ascii="Times New Roman" w:hAnsi="Times New Roman" w:cs="Times New Roman"/>
          </w:rPr>
          <w:fldChar w:fldCharType="begin"/>
        </w:r>
        <w:r w:rsidRPr="00D27D70">
          <w:rPr>
            <w:rFonts w:ascii="Times New Roman" w:hAnsi="Times New Roman" w:cs="Times New Roman"/>
          </w:rPr>
          <w:instrText xml:space="preserve"> PAGE   \* MERGEFORMAT </w:instrText>
        </w:r>
        <w:r w:rsidRPr="00D27D70">
          <w:rPr>
            <w:rFonts w:ascii="Times New Roman" w:hAnsi="Times New Roman" w:cs="Times New Roman"/>
          </w:rPr>
          <w:fldChar w:fldCharType="separate"/>
        </w:r>
        <w:r w:rsidRPr="00D27D70">
          <w:rPr>
            <w:rFonts w:ascii="Times New Roman" w:hAnsi="Times New Roman" w:cs="Times New Roman"/>
            <w:noProof/>
          </w:rPr>
          <w:t>2</w:t>
        </w:r>
        <w:r w:rsidRPr="00D27D70">
          <w:rPr>
            <w:rFonts w:ascii="Times New Roman" w:hAnsi="Times New Roman" w:cs="Times New Roman"/>
            <w:noProof/>
          </w:rPr>
          <w:fldChar w:fldCharType="end"/>
        </w:r>
      </w:p>
    </w:sdtContent>
  </w:sdt>
  <w:p w14:paraId="6FC91EC3" w14:textId="77777777" w:rsidR="00D27D70" w:rsidRDefault="00D27D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3D68956" w14:paraId="4031C006" w14:textId="77777777" w:rsidTr="03D68956">
      <w:trPr>
        <w:trHeight w:val="300"/>
      </w:trPr>
      <w:tc>
        <w:tcPr>
          <w:tcW w:w="3120" w:type="dxa"/>
        </w:tcPr>
        <w:p w14:paraId="293573E0" w14:textId="1995BCE1" w:rsidR="03D68956" w:rsidRDefault="03D68956" w:rsidP="03D68956">
          <w:pPr>
            <w:pStyle w:val="Header"/>
            <w:ind w:left="-115"/>
          </w:pPr>
        </w:p>
      </w:tc>
      <w:tc>
        <w:tcPr>
          <w:tcW w:w="3120" w:type="dxa"/>
        </w:tcPr>
        <w:p w14:paraId="591BBAEA" w14:textId="062837D6" w:rsidR="03D68956" w:rsidRDefault="03D68956" w:rsidP="03D68956">
          <w:pPr>
            <w:pStyle w:val="Header"/>
            <w:jc w:val="center"/>
          </w:pPr>
        </w:p>
      </w:tc>
      <w:tc>
        <w:tcPr>
          <w:tcW w:w="3120" w:type="dxa"/>
        </w:tcPr>
        <w:p w14:paraId="3FEFF830" w14:textId="0F8F8324" w:rsidR="03D68956" w:rsidRDefault="03D68956" w:rsidP="03D68956">
          <w:pPr>
            <w:pStyle w:val="Header"/>
            <w:ind w:right="-115"/>
            <w:jc w:val="right"/>
          </w:pPr>
        </w:p>
      </w:tc>
    </w:tr>
  </w:tbl>
  <w:p w14:paraId="2CF868C5" w14:textId="38DE0372" w:rsidR="03D68956" w:rsidRDefault="03D68956" w:rsidP="03D689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538B6" w14:textId="77777777" w:rsidR="008B02F4" w:rsidRDefault="008B02F4" w:rsidP="00963D98">
      <w:r>
        <w:separator/>
      </w:r>
    </w:p>
  </w:footnote>
  <w:footnote w:type="continuationSeparator" w:id="0">
    <w:p w14:paraId="2D622778" w14:textId="77777777" w:rsidR="008B02F4" w:rsidRDefault="008B02F4" w:rsidP="00963D98">
      <w:r>
        <w:continuationSeparator/>
      </w:r>
    </w:p>
  </w:footnote>
  <w:footnote w:id="1">
    <w:p w14:paraId="33C3495C" w14:textId="6C02F8EA" w:rsidR="00E84719" w:rsidRPr="00E84719" w:rsidRDefault="00E84719" w:rsidP="00E84719">
      <w:pPr>
        <w:pStyle w:val="FootnoteText"/>
        <w:rPr>
          <w:rFonts w:ascii="Times New Roman" w:hAnsi="Times New Roman" w:cs="Times New Roman"/>
        </w:rPr>
      </w:pPr>
      <w:r w:rsidRPr="00E84719">
        <w:rPr>
          <w:rStyle w:val="FootnoteReference"/>
        </w:rPr>
        <w:footnoteRef/>
      </w:r>
      <w:r w:rsidRPr="00E84719">
        <w:t xml:space="preserve"> </w:t>
      </w:r>
      <w:hyperlink r:id="rId1">
        <w:r w:rsidRPr="00E84719">
          <w:rPr>
            <w:rStyle w:val="Hyperlink"/>
            <w:rFonts w:ascii="Times New Roman" w:eastAsia="Aptos" w:hAnsi="Times New Roman" w:cs="Times New Roman"/>
          </w:rPr>
          <w:t>https://www.acp.edu/</w:t>
        </w:r>
      </w:hyperlink>
    </w:p>
  </w:footnote>
  <w:footnote w:id="2">
    <w:p w14:paraId="370D2083" w14:textId="77777777" w:rsidR="00E84719" w:rsidRPr="00E84719" w:rsidRDefault="00E84719" w:rsidP="00E84719">
      <w:pPr>
        <w:jc w:val="both"/>
        <w:rPr>
          <w:rFonts w:ascii="Times New Roman" w:hAnsi="Times New Roman" w:cs="Times New Roman"/>
          <w:sz w:val="20"/>
          <w:szCs w:val="20"/>
        </w:rPr>
      </w:pPr>
      <w:r w:rsidRPr="00E84719">
        <w:rPr>
          <w:rStyle w:val="FootnoteReference"/>
          <w:rFonts w:ascii="Times New Roman" w:hAnsi="Times New Roman" w:cs="Times New Roman"/>
          <w:sz w:val="20"/>
          <w:szCs w:val="20"/>
        </w:rPr>
        <w:footnoteRef/>
      </w:r>
      <w:r w:rsidRPr="00E84719">
        <w:rPr>
          <w:rFonts w:ascii="Times New Roman" w:hAnsi="Times New Roman" w:cs="Times New Roman"/>
          <w:sz w:val="20"/>
          <w:szCs w:val="20"/>
        </w:rPr>
        <w:t xml:space="preserve"> </w:t>
      </w:r>
      <w:hyperlink r:id="rId2">
        <w:r w:rsidRPr="00E84719">
          <w:rPr>
            <w:rStyle w:val="Hyperlink"/>
            <w:rFonts w:ascii="Times New Roman" w:hAnsi="Times New Roman" w:cs="Times New Roman"/>
            <w:sz w:val="20"/>
            <w:szCs w:val="20"/>
          </w:rPr>
          <w:t>https://www.mecc.edu/</w:t>
        </w:r>
      </w:hyperlink>
    </w:p>
    <w:p w14:paraId="1BF19649" w14:textId="0DA50AF3" w:rsidR="00E84719" w:rsidRDefault="00E84719">
      <w:pPr>
        <w:pStyle w:val="FootnoteText"/>
      </w:pPr>
    </w:p>
  </w:footnote>
  <w:footnote w:id="3">
    <w:p w14:paraId="0CF79F08" w14:textId="1E46F93F" w:rsidR="00E84719" w:rsidRPr="006A6F5D" w:rsidRDefault="00E84719" w:rsidP="006A6F5D">
      <w:pPr>
        <w:jc w:val="both"/>
        <w:rPr>
          <w:rFonts w:ascii="Times New Roman" w:hAnsi="Times New Roman" w:cs="Times New Roman"/>
          <w:sz w:val="20"/>
          <w:szCs w:val="20"/>
        </w:rPr>
      </w:pPr>
      <w:r w:rsidRPr="00E84719">
        <w:rPr>
          <w:rStyle w:val="FootnoteReference"/>
          <w:rFonts w:ascii="Times New Roman" w:hAnsi="Times New Roman" w:cs="Times New Roman"/>
          <w:sz w:val="20"/>
          <w:szCs w:val="20"/>
        </w:rPr>
        <w:footnoteRef/>
      </w:r>
      <w:r w:rsidRPr="00E84719">
        <w:rPr>
          <w:rFonts w:ascii="Times New Roman" w:hAnsi="Times New Roman" w:cs="Times New Roman"/>
          <w:sz w:val="20"/>
          <w:szCs w:val="20"/>
        </w:rPr>
        <w:t xml:space="preserve"> </w:t>
      </w:r>
      <w:hyperlink r:id="rId3">
        <w:r w:rsidRPr="006A6F5D">
          <w:rPr>
            <w:rStyle w:val="Hyperlink"/>
            <w:rFonts w:ascii="Times New Roman" w:hAnsi="Times New Roman" w:cs="Times New Roman"/>
            <w:sz w:val="20"/>
            <w:szCs w:val="20"/>
          </w:rPr>
          <w:t>https://meoc.org/</w:t>
        </w:r>
      </w:hyperlink>
    </w:p>
  </w:footnote>
  <w:footnote w:id="4">
    <w:p w14:paraId="0FB81625" w14:textId="777F73B5" w:rsidR="00E84719" w:rsidRPr="006A6F5D" w:rsidRDefault="00E84719" w:rsidP="006A6F5D">
      <w:pPr>
        <w:jc w:val="both"/>
        <w:rPr>
          <w:rFonts w:ascii="Times New Roman" w:hAnsi="Times New Roman" w:cs="Times New Roman"/>
          <w:sz w:val="20"/>
          <w:szCs w:val="20"/>
        </w:rPr>
      </w:pPr>
      <w:r w:rsidRPr="006A6F5D">
        <w:rPr>
          <w:rStyle w:val="FootnoteReference"/>
          <w:rFonts w:ascii="Times New Roman" w:hAnsi="Times New Roman" w:cs="Times New Roman"/>
          <w:sz w:val="20"/>
          <w:szCs w:val="20"/>
        </w:rPr>
        <w:footnoteRef/>
      </w:r>
      <w:r w:rsidRPr="006A6F5D">
        <w:rPr>
          <w:rFonts w:ascii="Times New Roman" w:hAnsi="Times New Roman" w:cs="Times New Roman"/>
          <w:sz w:val="20"/>
          <w:szCs w:val="20"/>
        </w:rPr>
        <w:t xml:space="preserve"> </w:t>
      </w:r>
      <w:hyperlink r:id="rId4">
        <w:r w:rsidRPr="006A6F5D">
          <w:rPr>
            <w:rStyle w:val="Hyperlink"/>
            <w:rFonts w:ascii="Times New Roman" w:hAnsi="Times New Roman" w:cs="Times New Roman"/>
            <w:sz w:val="20"/>
            <w:szCs w:val="20"/>
          </w:rPr>
          <w:t>https://www.mountrogers.org/</w:t>
        </w:r>
      </w:hyperlink>
    </w:p>
  </w:footnote>
  <w:footnote w:id="5">
    <w:p w14:paraId="6F696AFA" w14:textId="1CA16A80" w:rsidR="006A6F5D" w:rsidRPr="006A6F5D" w:rsidRDefault="006A6F5D" w:rsidP="006A6F5D">
      <w:pPr>
        <w:jc w:val="both"/>
        <w:rPr>
          <w:rFonts w:ascii="Times New Roman" w:hAnsi="Times New Roman" w:cs="Times New Roman"/>
        </w:rPr>
      </w:pPr>
      <w:r w:rsidRPr="006A6F5D">
        <w:rPr>
          <w:rStyle w:val="FootnoteReference"/>
          <w:rFonts w:ascii="Times New Roman" w:hAnsi="Times New Roman" w:cs="Times New Roman"/>
          <w:sz w:val="20"/>
          <w:szCs w:val="20"/>
        </w:rPr>
        <w:footnoteRef/>
      </w:r>
      <w:r w:rsidRPr="006A6F5D">
        <w:rPr>
          <w:rFonts w:ascii="Times New Roman" w:hAnsi="Times New Roman" w:cs="Times New Roman"/>
          <w:sz w:val="20"/>
          <w:szCs w:val="20"/>
        </w:rPr>
        <w:t xml:space="preserve"> </w:t>
      </w:r>
      <w:hyperlink r:id="rId5">
        <w:r w:rsidRPr="006A6F5D">
          <w:rPr>
            <w:rStyle w:val="Hyperlink"/>
            <w:rFonts w:ascii="Times New Roman" w:hAnsi="Times New Roman" w:cs="Times New Roman"/>
            <w:sz w:val="20"/>
            <w:szCs w:val="20"/>
          </w:rPr>
          <w:t>https://stonemountainhealthservices.org/</w:t>
        </w:r>
      </w:hyperlink>
    </w:p>
  </w:footnote>
  <w:footnote w:id="6">
    <w:p w14:paraId="2853EF02" w14:textId="5C01065E" w:rsidR="006A6F5D" w:rsidRPr="006A6F5D" w:rsidRDefault="006A6F5D" w:rsidP="006A6F5D">
      <w:pPr>
        <w:jc w:val="both"/>
        <w:rPr>
          <w:rFonts w:ascii="Times New Roman" w:hAnsi="Times New Roman" w:cs="Times New Roman"/>
          <w:sz w:val="20"/>
          <w:szCs w:val="20"/>
        </w:rPr>
      </w:pPr>
      <w:r w:rsidRPr="006A6F5D">
        <w:rPr>
          <w:rStyle w:val="FootnoteReference"/>
          <w:rFonts w:ascii="Times New Roman" w:hAnsi="Times New Roman" w:cs="Times New Roman"/>
          <w:sz w:val="20"/>
          <w:szCs w:val="20"/>
        </w:rPr>
        <w:footnoteRef/>
      </w:r>
      <w:r w:rsidRPr="006A6F5D">
        <w:rPr>
          <w:rFonts w:ascii="Times New Roman" w:hAnsi="Times New Roman" w:cs="Times New Roman"/>
          <w:sz w:val="20"/>
          <w:szCs w:val="20"/>
        </w:rPr>
        <w:t xml:space="preserve"> </w:t>
      </w:r>
      <w:hyperlink r:id="rId6">
        <w:r w:rsidRPr="006A6F5D">
          <w:rPr>
            <w:rStyle w:val="Hyperlink"/>
            <w:rFonts w:ascii="Times New Roman" w:hAnsi="Times New Roman" w:cs="Times New Roman"/>
            <w:sz w:val="20"/>
            <w:szCs w:val="20"/>
          </w:rPr>
          <w:t>https://www.uvawise.edu/</w:t>
        </w:r>
      </w:hyperlink>
    </w:p>
  </w:footnote>
  <w:footnote w:id="7">
    <w:p w14:paraId="6ADA01E0" w14:textId="77777777" w:rsidR="006A6F5D" w:rsidRPr="006A6F5D" w:rsidRDefault="006A6F5D" w:rsidP="006A6F5D">
      <w:pPr>
        <w:jc w:val="both"/>
        <w:rPr>
          <w:rFonts w:ascii="Times New Roman" w:hAnsi="Times New Roman" w:cs="Times New Roman"/>
          <w:sz w:val="20"/>
          <w:szCs w:val="20"/>
        </w:rPr>
      </w:pPr>
      <w:r w:rsidRPr="006A6F5D">
        <w:rPr>
          <w:rStyle w:val="FootnoteReference"/>
          <w:rFonts w:ascii="Times New Roman" w:hAnsi="Times New Roman" w:cs="Times New Roman"/>
          <w:sz w:val="20"/>
          <w:szCs w:val="20"/>
        </w:rPr>
        <w:footnoteRef/>
      </w:r>
      <w:r w:rsidRPr="006A6F5D">
        <w:rPr>
          <w:rFonts w:ascii="Times New Roman" w:hAnsi="Times New Roman" w:cs="Times New Roman"/>
          <w:sz w:val="20"/>
          <w:szCs w:val="20"/>
        </w:rPr>
        <w:t xml:space="preserve"> </w:t>
      </w:r>
      <w:hyperlink r:id="rId7">
        <w:r w:rsidRPr="006A6F5D">
          <w:rPr>
            <w:rStyle w:val="Hyperlink"/>
            <w:rFonts w:ascii="Times New Roman" w:hAnsi="Times New Roman" w:cs="Times New Roman"/>
            <w:sz w:val="20"/>
            <w:szCs w:val="20"/>
          </w:rPr>
          <w:t>https://www.triareahealth.org/</w:t>
        </w:r>
      </w:hyperlink>
    </w:p>
    <w:p w14:paraId="39B5E4E0" w14:textId="4886CDAF" w:rsidR="006A6F5D" w:rsidRDefault="006A6F5D">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7DC37" w14:textId="551262AC" w:rsidR="000C79EE" w:rsidRPr="000C79EE" w:rsidRDefault="000C79EE" w:rsidP="000C79EE">
    <w:pPr>
      <w:pStyle w:val="Header"/>
      <w:jc w:val="right"/>
      <w:rPr>
        <w:rFonts w:ascii="Times New Roman" w:hAnsi="Times New Roman" w:cs="Times New Roman"/>
        <w:b/>
        <w:bCs/>
        <w:color w:val="FF0000"/>
      </w:rPr>
    </w:pPr>
    <w:r w:rsidRPr="000C79EE">
      <w:rPr>
        <w:rFonts w:ascii="Times New Roman" w:hAnsi="Times New Roman" w:cs="Times New Roman"/>
        <w:b/>
        <w:bCs/>
        <w:color w:val="FF0000"/>
      </w:rPr>
      <w:t>DRAFT</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41632"/>
    <w:multiLevelType w:val="hybridMultilevel"/>
    <w:tmpl w:val="83CE159C"/>
    <w:lvl w:ilvl="0" w:tplc="4D7868FE">
      <w:start w:val="1"/>
      <w:numFmt w:val="upperLetter"/>
      <w:lvlText w:val="%1."/>
      <w:lvlJc w:val="left"/>
      <w:pPr>
        <w:ind w:left="1080" w:hanging="360"/>
      </w:pPr>
    </w:lvl>
    <w:lvl w:ilvl="1" w:tplc="6E120E78">
      <w:start w:val="1"/>
      <w:numFmt w:val="lowerLetter"/>
      <w:lvlText w:val="%2."/>
      <w:lvlJc w:val="left"/>
      <w:pPr>
        <w:ind w:left="1800" w:hanging="360"/>
      </w:pPr>
    </w:lvl>
    <w:lvl w:ilvl="2" w:tplc="7D0814BA">
      <w:start w:val="1"/>
      <w:numFmt w:val="lowerRoman"/>
      <w:lvlText w:val="%3."/>
      <w:lvlJc w:val="right"/>
      <w:pPr>
        <w:ind w:left="2520" w:hanging="180"/>
      </w:pPr>
    </w:lvl>
    <w:lvl w:ilvl="3" w:tplc="75D2675C">
      <w:start w:val="1"/>
      <w:numFmt w:val="decimal"/>
      <w:lvlText w:val="%4."/>
      <w:lvlJc w:val="left"/>
      <w:pPr>
        <w:ind w:left="3240" w:hanging="360"/>
      </w:pPr>
    </w:lvl>
    <w:lvl w:ilvl="4" w:tplc="B4C0CC36">
      <w:start w:val="1"/>
      <w:numFmt w:val="lowerLetter"/>
      <w:lvlText w:val="%5."/>
      <w:lvlJc w:val="left"/>
      <w:pPr>
        <w:ind w:left="3960" w:hanging="360"/>
      </w:pPr>
    </w:lvl>
    <w:lvl w:ilvl="5" w:tplc="E5E4061C">
      <w:start w:val="1"/>
      <w:numFmt w:val="lowerRoman"/>
      <w:lvlText w:val="%6."/>
      <w:lvlJc w:val="right"/>
      <w:pPr>
        <w:ind w:left="4680" w:hanging="180"/>
      </w:pPr>
    </w:lvl>
    <w:lvl w:ilvl="6" w:tplc="DBAC13CC">
      <w:start w:val="1"/>
      <w:numFmt w:val="decimal"/>
      <w:lvlText w:val="%7."/>
      <w:lvlJc w:val="left"/>
      <w:pPr>
        <w:ind w:left="5400" w:hanging="360"/>
      </w:pPr>
    </w:lvl>
    <w:lvl w:ilvl="7" w:tplc="FE662A4A">
      <w:start w:val="1"/>
      <w:numFmt w:val="lowerLetter"/>
      <w:lvlText w:val="%8."/>
      <w:lvlJc w:val="left"/>
      <w:pPr>
        <w:ind w:left="6120" w:hanging="360"/>
      </w:pPr>
    </w:lvl>
    <w:lvl w:ilvl="8" w:tplc="AD9CD2B2">
      <w:start w:val="1"/>
      <w:numFmt w:val="lowerRoman"/>
      <w:lvlText w:val="%9."/>
      <w:lvlJc w:val="right"/>
      <w:pPr>
        <w:ind w:left="6840" w:hanging="180"/>
      </w:pPr>
    </w:lvl>
  </w:abstractNum>
  <w:abstractNum w:abstractNumId="1" w15:restartNumberingAfterBreak="0">
    <w:nsid w:val="0F210C1B"/>
    <w:multiLevelType w:val="hybridMultilevel"/>
    <w:tmpl w:val="20ACE780"/>
    <w:lvl w:ilvl="0" w:tplc="FFFFFFFF">
      <w:start w:val="1"/>
      <w:numFmt w:val="upperLetter"/>
      <w:lvlText w:val="%1."/>
      <w:lvlJc w:val="left"/>
      <w:pPr>
        <w:ind w:left="1080" w:hanging="360"/>
      </w:pPr>
      <w:rPr>
        <w:rFonts w:hint="default"/>
      </w:rPr>
    </w:lvl>
    <w:lvl w:ilvl="1" w:tplc="FFFFFFFF">
      <w:start w:val="1"/>
      <w:numFmt w:val="decimal"/>
      <w:lvlText w:val="%2."/>
      <w:lvlJc w:val="left"/>
      <w:pPr>
        <w:ind w:left="1800" w:hanging="360"/>
      </w:pPr>
      <w:rPr>
        <w:b w:val="0"/>
        <w:bCs w:val="0"/>
        <w:i/>
        <w:iCs/>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1F215A94"/>
    <w:multiLevelType w:val="hybridMultilevel"/>
    <w:tmpl w:val="44C46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0244DA4"/>
    <w:multiLevelType w:val="hybridMultilevel"/>
    <w:tmpl w:val="99C836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2EED532"/>
    <w:multiLevelType w:val="hybridMultilevel"/>
    <w:tmpl w:val="7254672A"/>
    <w:lvl w:ilvl="0" w:tplc="4CEC5E4E">
      <w:start w:val="1"/>
      <w:numFmt w:val="decimal"/>
      <w:lvlText w:val="%1."/>
      <w:lvlJc w:val="left"/>
      <w:pPr>
        <w:ind w:left="1080" w:hanging="360"/>
      </w:pPr>
    </w:lvl>
    <w:lvl w:ilvl="1" w:tplc="2A62720A">
      <w:start w:val="1"/>
      <w:numFmt w:val="lowerLetter"/>
      <w:lvlText w:val="%2."/>
      <w:lvlJc w:val="left"/>
      <w:pPr>
        <w:ind w:left="1800" w:hanging="360"/>
      </w:pPr>
    </w:lvl>
    <w:lvl w:ilvl="2" w:tplc="723E308A">
      <w:start w:val="1"/>
      <w:numFmt w:val="lowerRoman"/>
      <w:lvlText w:val="%3."/>
      <w:lvlJc w:val="right"/>
      <w:pPr>
        <w:ind w:left="2520" w:hanging="180"/>
      </w:pPr>
    </w:lvl>
    <w:lvl w:ilvl="3" w:tplc="751C1E4C">
      <w:start w:val="1"/>
      <w:numFmt w:val="decimal"/>
      <w:lvlText w:val="%4."/>
      <w:lvlJc w:val="left"/>
      <w:pPr>
        <w:ind w:left="3240" w:hanging="360"/>
      </w:pPr>
    </w:lvl>
    <w:lvl w:ilvl="4" w:tplc="BD9810FE">
      <w:start w:val="1"/>
      <w:numFmt w:val="lowerLetter"/>
      <w:lvlText w:val="%5."/>
      <w:lvlJc w:val="left"/>
      <w:pPr>
        <w:ind w:left="3960" w:hanging="360"/>
      </w:pPr>
    </w:lvl>
    <w:lvl w:ilvl="5" w:tplc="4E521832">
      <w:start w:val="1"/>
      <w:numFmt w:val="lowerRoman"/>
      <w:lvlText w:val="%6."/>
      <w:lvlJc w:val="right"/>
      <w:pPr>
        <w:ind w:left="4680" w:hanging="180"/>
      </w:pPr>
    </w:lvl>
    <w:lvl w:ilvl="6" w:tplc="774C1556">
      <w:start w:val="1"/>
      <w:numFmt w:val="decimal"/>
      <w:lvlText w:val="%7."/>
      <w:lvlJc w:val="left"/>
      <w:pPr>
        <w:ind w:left="5400" w:hanging="360"/>
      </w:pPr>
    </w:lvl>
    <w:lvl w:ilvl="7" w:tplc="EE667C10">
      <w:start w:val="1"/>
      <w:numFmt w:val="lowerLetter"/>
      <w:lvlText w:val="%8."/>
      <w:lvlJc w:val="left"/>
      <w:pPr>
        <w:ind w:left="6120" w:hanging="360"/>
      </w:pPr>
    </w:lvl>
    <w:lvl w:ilvl="8" w:tplc="D97C140E">
      <w:start w:val="1"/>
      <w:numFmt w:val="lowerRoman"/>
      <w:lvlText w:val="%9."/>
      <w:lvlJc w:val="right"/>
      <w:pPr>
        <w:ind w:left="6840" w:hanging="180"/>
      </w:pPr>
    </w:lvl>
  </w:abstractNum>
  <w:abstractNum w:abstractNumId="5" w15:restartNumberingAfterBreak="0">
    <w:nsid w:val="23D26451"/>
    <w:multiLevelType w:val="hybridMultilevel"/>
    <w:tmpl w:val="A56EEE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5C832AE"/>
    <w:multiLevelType w:val="hybridMultilevel"/>
    <w:tmpl w:val="D3782AE0"/>
    <w:lvl w:ilvl="0" w:tplc="FFFFFFFF">
      <w:start w:val="1"/>
      <w:numFmt w:val="upperRoman"/>
      <w:lvlText w:val="%1."/>
      <w:lvlJc w:val="left"/>
      <w:pPr>
        <w:ind w:left="1080" w:hanging="72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833863"/>
    <w:multiLevelType w:val="hybridMultilevel"/>
    <w:tmpl w:val="345AC7E8"/>
    <w:lvl w:ilvl="0" w:tplc="3E70D7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1927BD4"/>
    <w:multiLevelType w:val="hybridMultilevel"/>
    <w:tmpl w:val="DCF0776E"/>
    <w:lvl w:ilvl="0" w:tplc="2530ECD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EC541EC"/>
    <w:multiLevelType w:val="hybridMultilevel"/>
    <w:tmpl w:val="3F9E1378"/>
    <w:lvl w:ilvl="0" w:tplc="DB6441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F26E21F"/>
    <w:multiLevelType w:val="hybridMultilevel"/>
    <w:tmpl w:val="CA42EB4E"/>
    <w:lvl w:ilvl="0" w:tplc="B15244FE">
      <w:start w:val="1"/>
      <w:numFmt w:val="bullet"/>
      <w:lvlText w:val=""/>
      <w:lvlJc w:val="left"/>
      <w:pPr>
        <w:ind w:left="1080" w:hanging="360"/>
      </w:pPr>
      <w:rPr>
        <w:rFonts w:ascii="Symbol" w:hAnsi="Symbol" w:hint="default"/>
      </w:rPr>
    </w:lvl>
    <w:lvl w:ilvl="1" w:tplc="51FCACEA">
      <w:start w:val="1"/>
      <w:numFmt w:val="bullet"/>
      <w:lvlText w:val="o"/>
      <w:lvlJc w:val="left"/>
      <w:pPr>
        <w:ind w:left="1800" w:hanging="360"/>
      </w:pPr>
      <w:rPr>
        <w:rFonts w:ascii="Courier New" w:hAnsi="Courier New" w:hint="default"/>
      </w:rPr>
    </w:lvl>
    <w:lvl w:ilvl="2" w:tplc="2A58C9B8">
      <w:start w:val="1"/>
      <w:numFmt w:val="bullet"/>
      <w:lvlText w:val=""/>
      <w:lvlJc w:val="left"/>
      <w:pPr>
        <w:ind w:left="2520" w:hanging="360"/>
      </w:pPr>
      <w:rPr>
        <w:rFonts w:ascii="Wingdings" w:hAnsi="Wingdings" w:hint="default"/>
      </w:rPr>
    </w:lvl>
    <w:lvl w:ilvl="3" w:tplc="153286FE">
      <w:start w:val="1"/>
      <w:numFmt w:val="bullet"/>
      <w:lvlText w:val=""/>
      <w:lvlJc w:val="left"/>
      <w:pPr>
        <w:ind w:left="3240" w:hanging="360"/>
      </w:pPr>
      <w:rPr>
        <w:rFonts w:ascii="Symbol" w:hAnsi="Symbol" w:hint="default"/>
      </w:rPr>
    </w:lvl>
    <w:lvl w:ilvl="4" w:tplc="1DF24D3C">
      <w:start w:val="1"/>
      <w:numFmt w:val="bullet"/>
      <w:lvlText w:val="o"/>
      <w:lvlJc w:val="left"/>
      <w:pPr>
        <w:ind w:left="3960" w:hanging="360"/>
      </w:pPr>
      <w:rPr>
        <w:rFonts w:ascii="Courier New" w:hAnsi="Courier New" w:hint="default"/>
      </w:rPr>
    </w:lvl>
    <w:lvl w:ilvl="5" w:tplc="6A0CE6C8">
      <w:start w:val="1"/>
      <w:numFmt w:val="bullet"/>
      <w:lvlText w:val=""/>
      <w:lvlJc w:val="left"/>
      <w:pPr>
        <w:ind w:left="4680" w:hanging="360"/>
      </w:pPr>
      <w:rPr>
        <w:rFonts w:ascii="Wingdings" w:hAnsi="Wingdings" w:hint="default"/>
      </w:rPr>
    </w:lvl>
    <w:lvl w:ilvl="6" w:tplc="3C284186">
      <w:start w:val="1"/>
      <w:numFmt w:val="bullet"/>
      <w:lvlText w:val=""/>
      <w:lvlJc w:val="left"/>
      <w:pPr>
        <w:ind w:left="5400" w:hanging="360"/>
      </w:pPr>
      <w:rPr>
        <w:rFonts w:ascii="Symbol" w:hAnsi="Symbol" w:hint="default"/>
      </w:rPr>
    </w:lvl>
    <w:lvl w:ilvl="7" w:tplc="1F347D72">
      <w:start w:val="1"/>
      <w:numFmt w:val="bullet"/>
      <w:lvlText w:val="o"/>
      <w:lvlJc w:val="left"/>
      <w:pPr>
        <w:ind w:left="6120" w:hanging="360"/>
      </w:pPr>
      <w:rPr>
        <w:rFonts w:ascii="Courier New" w:hAnsi="Courier New" w:hint="default"/>
      </w:rPr>
    </w:lvl>
    <w:lvl w:ilvl="8" w:tplc="133A08AE">
      <w:start w:val="1"/>
      <w:numFmt w:val="bullet"/>
      <w:lvlText w:val=""/>
      <w:lvlJc w:val="left"/>
      <w:pPr>
        <w:ind w:left="6840" w:hanging="360"/>
      </w:pPr>
      <w:rPr>
        <w:rFonts w:ascii="Wingdings" w:hAnsi="Wingdings" w:hint="default"/>
      </w:rPr>
    </w:lvl>
  </w:abstractNum>
  <w:abstractNum w:abstractNumId="11" w15:restartNumberingAfterBreak="0">
    <w:nsid w:val="450A606E"/>
    <w:multiLevelType w:val="hybridMultilevel"/>
    <w:tmpl w:val="8CC26674"/>
    <w:lvl w:ilvl="0" w:tplc="C44AC11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8610486"/>
    <w:multiLevelType w:val="hybridMultilevel"/>
    <w:tmpl w:val="20ACE780"/>
    <w:lvl w:ilvl="0" w:tplc="FFFFFFFF">
      <w:start w:val="1"/>
      <w:numFmt w:val="upperLetter"/>
      <w:lvlText w:val="%1."/>
      <w:lvlJc w:val="left"/>
      <w:pPr>
        <w:ind w:left="1080" w:hanging="360"/>
      </w:pPr>
      <w:rPr>
        <w:rFonts w:hint="default"/>
      </w:rPr>
    </w:lvl>
    <w:lvl w:ilvl="1" w:tplc="FFFFFFFF">
      <w:start w:val="1"/>
      <w:numFmt w:val="decimal"/>
      <w:lvlText w:val="%2."/>
      <w:lvlJc w:val="left"/>
      <w:pPr>
        <w:ind w:left="1800" w:hanging="360"/>
      </w:pPr>
      <w:rPr>
        <w:b w:val="0"/>
        <w:bCs w:val="0"/>
        <w:i/>
        <w:iCs/>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4AEE149B"/>
    <w:multiLevelType w:val="hybridMultilevel"/>
    <w:tmpl w:val="DAE8ABAC"/>
    <w:lvl w:ilvl="0" w:tplc="5E9E536A">
      <w:start w:val="1"/>
      <w:numFmt w:val="bullet"/>
      <w:lvlText w:val=""/>
      <w:lvlJc w:val="left"/>
      <w:pPr>
        <w:ind w:left="720" w:hanging="360"/>
      </w:pPr>
      <w:rPr>
        <w:rFonts w:ascii="Symbol" w:hAnsi="Symbol" w:hint="default"/>
      </w:rPr>
    </w:lvl>
    <w:lvl w:ilvl="1" w:tplc="85709E72">
      <w:start w:val="1"/>
      <w:numFmt w:val="bullet"/>
      <w:lvlText w:val="o"/>
      <w:lvlJc w:val="left"/>
      <w:pPr>
        <w:ind w:left="1440" w:hanging="360"/>
      </w:pPr>
      <w:rPr>
        <w:rFonts w:ascii="Courier New" w:hAnsi="Courier New" w:hint="default"/>
      </w:rPr>
    </w:lvl>
    <w:lvl w:ilvl="2" w:tplc="E32A6F46">
      <w:start w:val="1"/>
      <w:numFmt w:val="bullet"/>
      <w:lvlText w:val=""/>
      <w:lvlJc w:val="left"/>
      <w:pPr>
        <w:ind w:left="2160" w:hanging="360"/>
      </w:pPr>
      <w:rPr>
        <w:rFonts w:ascii="Wingdings" w:hAnsi="Wingdings" w:hint="default"/>
      </w:rPr>
    </w:lvl>
    <w:lvl w:ilvl="3" w:tplc="3F1C9EF6">
      <w:start w:val="1"/>
      <w:numFmt w:val="bullet"/>
      <w:lvlText w:val=""/>
      <w:lvlJc w:val="left"/>
      <w:pPr>
        <w:ind w:left="2880" w:hanging="360"/>
      </w:pPr>
      <w:rPr>
        <w:rFonts w:ascii="Symbol" w:hAnsi="Symbol" w:hint="default"/>
      </w:rPr>
    </w:lvl>
    <w:lvl w:ilvl="4" w:tplc="CBB6B046">
      <w:start w:val="1"/>
      <w:numFmt w:val="bullet"/>
      <w:lvlText w:val="o"/>
      <w:lvlJc w:val="left"/>
      <w:pPr>
        <w:ind w:left="3600" w:hanging="360"/>
      </w:pPr>
      <w:rPr>
        <w:rFonts w:ascii="Courier New" w:hAnsi="Courier New" w:hint="default"/>
      </w:rPr>
    </w:lvl>
    <w:lvl w:ilvl="5" w:tplc="FDD0B3B0">
      <w:start w:val="1"/>
      <w:numFmt w:val="bullet"/>
      <w:lvlText w:val=""/>
      <w:lvlJc w:val="left"/>
      <w:pPr>
        <w:ind w:left="4320" w:hanging="360"/>
      </w:pPr>
      <w:rPr>
        <w:rFonts w:ascii="Wingdings" w:hAnsi="Wingdings" w:hint="default"/>
      </w:rPr>
    </w:lvl>
    <w:lvl w:ilvl="6" w:tplc="F522ABA2">
      <w:start w:val="1"/>
      <w:numFmt w:val="bullet"/>
      <w:lvlText w:val=""/>
      <w:lvlJc w:val="left"/>
      <w:pPr>
        <w:ind w:left="5040" w:hanging="360"/>
      </w:pPr>
      <w:rPr>
        <w:rFonts w:ascii="Symbol" w:hAnsi="Symbol" w:hint="default"/>
      </w:rPr>
    </w:lvl>
    <w:lvl w:ilvl="7" w:tplc="F93CFEE8">
      <w:start w:val="1"/>
      <w:numFmt w:val="bullet"/>
      <w:lvlText w:val="o"/>
      <w:lvlJc w:val="left"/>
      <w:pPr>
        <w:ind w:left="5760" w:hanging="360"/>
      </w:pPr>
      <w:rPr>
        <w:rFonts w:ascii="Courier New" w:hAnsi="Courier New" w:hint="default"/>
      </w:rPr>
    </w:lvl>
    <w:lvl w:ilvl="8" w:tplc="CA00F11A">
      <w:start w:val="1"/>
      <w:numFmt w:val="bullet"/>
      <w:lvlText w:val=""/>
      <w:lvlJc w:val="left"/>
      <w:pPr>
        <w:ind w:left="6480" w:hanging="360"/>
      </w:pPr>
      <w:rPr>
        <w:rFonts w:ascii="Wingdings" w:hAnsi="Wingdings" w:hint="default"/>
      </w:rPr>
    </w:lvl>
  </w:abstractNum>
  <w:abstractNum w:abstractNumId="14" w15:restartNumberingAfterBreak="0">
    <w:nsid w:val="52CB6C25"/>
    <w:multiLevelType w:val="hybridMultilevel"/>
    <w:tmpl w:val="BF3255A6"/>
    <w:lvl w:ilvl="0" w:tplc="58868468">
      <w:start w:val="1"/>
      <w:numFmt w:val="decimal"/>
      <w:lvlText w:val="%1."/>
      <w:lvlJc w:val="left"/>
      <w:pPr>
        <w:ind w:left="1080" w:hanging="360"/>
      </w:pPr>
      <w:rPr>
        <w:rFonts w:ascii="Times New Roman" w:hAnsi="Times New Roman" w:cs="Times New Roman"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8106081"/>
    <w:multiLevelType w:val="hybridMultilevel"/>
    <w:tmpl w:val="F67A4E3C"/>
    <w:lvl w:ilvl="0" w:tplc="AC50FEE0">
      <w:start w:val="1"/>
      <w:numFmt w:val="bullet"/>
      <w:lvlText w:val=""/>
      <w:lvlJc w:val="left"/>
      <w:pPr>
        <w:ind w:left="1080" w:hanging="360"/>
      </w:pPr>
      <w:rPr>
        <w:rFonts w:ascii="Symbol" w:hAnsi="Symbol" w:hint="default"/>
      </w:rPr>
    </w:lvl>
    <w:lvl w:ilvl="1" w:tplc="985A26E8">
      <w:start w:val="1"/>
      <w:numFmt w:val="bullet"/>
      <w:lvlText w:val="o"/>
      <w:lvlJc w:val="left"/>
      <w:pPr>
        <w:ind w:left="1800" w:hanging="360"/>
      </w:pPr>
      <w:rPr>
        <w:rFonts w:ascii="Courier New" w:hAnsi="Courier New" w:hint="default"/>
      </w:rPr>
    </w:lvl>
    <w:lvl w:ilvl="2" w:tplc="FF785FFA">
      <w:start w:val="1"/>
      <w:numFmt w:val="bullet"/>
      <w:lvlText w:val=""/>
      <w:lvlJc w:val="left"/>
      <w:pPr>
        <w:ind w:left="2520" w:hanging="360"/>
      </w:pPr>
      <w:rPr>
        <w:rFonts w:ascii="Wingdings" w:hAnsi="Wingdings" w:hint="default"/>
      </w:rPr>
    </w:lvl>
    <w:lvl w:ilvl="3" w:tplc="98602E7C">
      <w:start w:val="1"/>
      <w:numFmt w:val="bullet"/>
      <w:lvlText w:val=""/>
      <w:lvlJc w:val="left"/>
      <w:pPr>
        <w:ind w:left="3240" w:hanging="360"/>
      </w:pPr>
      <w:rPr>
        <w:rFonts w:ascii="Symbol" w:hAnsi="Symbol" w:hint="default"/>
      </w:rPr>
    </w:lvl>
    <w:lvl w:ilvl="4" w:tplc="A3D00D46">
      <w:start w:val="1"/>
      <w:numFmt w:val="bullet"/>
      <w:lvlText w:val="o"/>
      <w:lvlJc w:val="left"/>
      <w:pPr>
        <w:ind w:left="3960" w:hanging="360"/>
      </w:pPr>
      <w:rPr>
        <w:rFonts w:ascii="Courier New" w:hAnsi="Courier New" w:hint="default"/>
      </w:rPr>
    </w:lvl>
    <w:lvl w:ilvl="5" w:tplc="B91E6196">
      <w:start w:val="1"/>
      <w:numFmt w:val="bullet"/>
      <w:lvlText w:val=""/>
      <w:lvlJc w:val="left"/>
      <w:pPr>
        <w:ind w:left="4680" w:hanging="360"/>
      </w:pPr>
      <w:rPr>
        <w:rFonts w:ascii="Wingdings" w:hAnsi="Wingdings" w:hint="default"/>
      </w:rPr>
    </w:lvl>
    <w:lvl w:ilvl="6" w:tplc="39969CAC">
      <w:start w:val="1"/>
      <w:numFmt w:val="bullet"/>
      <w:lvlText w:val=""/>
      <w:lvlJc w:val="left"/>
      <w:pPr>
        <w:ind w:left="5400" w:hanging="360"/>
      </w:pPr>
      <w:rPr>
        <w:rFonts w:ascii="Symbol" w:hAnsi="Symbol" w:hint="default"/>
      </w:rPr>
    </w:lvl>
    <w:lvl w:ilvl="7" w:tplc="117C13DA">
      <w:start w:val="1"/>
      <w:numFmt w:val="bullet"/>
      <w:lvlText w:val="o"/>
      <w:lvlJc w:val="left"/>
      <w:pPr>
        <w:ind w:left="6120" w:hanging="360"/>
      </w:pPr>
      <w:rPr>
        <w:rFonts w:ascii="Courier New" w:hAnsi="Courier New" w:hint="default"/>
      </w:rPr>
    </w:lvl>
    <w:lvl w:ilvl="8" w:tplc="F286A0D4">
      <w:start w:val="1"/>
      <w:numFmt w:val="bullet"/>
      <w:lvlText w:val=""/>
      <w:lvlJc w:val="left"/>
      <w:pPr>
        <w:ind w:left="6840" w:hanging="360"/>
      </w:pPr>
      <w:rPr>
        <w:rFonts w:ascii="Wingdings" w:hAnsi="Wingdings" w:hint="default"/>
      </w:rPr>
    </w:lvl>
  </w:abstractNum>
  <w:abstractNum w:abstractNumId="16" w15:restartNumberingAfterBreak="0">
    <w:nsid w:val="5B842CD8"/>
    <w:multiLevelType w:val="hybridMultilevel"/>
    <w:tmpl w:val="3260D3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E7A325E"/>
    <w:multiLevelType w:val="hybridMultilevel"/>
    <w:tmpl w:val="8FECC6DC"/>
    <w:lvl w:ilvl="0" w:tplc="796A3276">
      <w:start w:val="1"/>
      <w:numFmt w:val="decimal"/>
      <w:lvlText w:val="%1."/>
      <w:lvlJc w:val="left"/>
      <w:pPr>
        <w:ind w:left="1080" w:hanging="360"/>
      </w:pPr>
      <w:rPr>
        <w:rFonts w:ascii="Times New Roman"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3B73E6A"/>
    <w:multiLevelType w:val="hybridMultilevel"/>
    <w:tmpl w:val="71BA68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805432E"/>
    <w:multiLevelType w:val="hybridMultilevel"/>
    <w:tmpl w:val="723621B0"/>
    <w:lvl w:ilvl="0" w:tplc="2FA2D7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B4465CB"/>
    <w:multiLevelType w:val="multilevel"/>
    <w:tmpl w:val="BE1AA2A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15:restartNumberingAfterBreak="0">
    <w:nsid w:val="7263E649"/>
    <w:multiLevelType w:val="hybridMultilevel"/>
    <w:tmpl w:val="660085F4"/>
    <w:lvl w:ilvl="0" w:tplc="4C3AB478">
      <w:start w:val="1"/>
      <w:numFmt w:val="upperRoman"/>
      <w:lvlText w:val="%1."/>
      <w:lvlJc w:val="left"/>
      <w:pPr>
        <w:ind w:left="1080" w:hanging="720"/>
      </w:pPr>
    </w:lvl>
    <w:lvl w:ilvl="1" w:tplc="E3BC3598">
      <w:start w:val="1"/>
      <w:numFmt w:val="lowerLetter"/>
      <w:lvlText w:val="%2."/>
      <w:lvlJc w:val="left"/>
      <w:pPr>
        <w:ind w:left="1800" w:hanging="360"/>
      </w:pPr>
    </w:lvl>
    <w:lvl w:ilvl="2" w:tplc="9086079A">
      <w:start w:val="1"/>
      <w:numFmt w:val="lowerRoman"/>
      <w:lvlText w:val="%3."/>
      <w:lvlJc w:val="right"/>
      <w:pPr>
        <w:ind w:left="2520" w:hanging="180"/>
      </w:pPr>
    </w:lvl>
    <w:lvl w:ilvl="3" w:tplc="E79E3C4C">
      <w:start w:val="1"/>
      <w:numFmt w:val="decimal"/>
      <w:lvlText w:val="%4."/>
      <w:lvlJc w:val="left"/>
      <w:pPr>
        <w:ind w:left="3240" w:hanging="360"/>
      </w:pPr>
    </w:lvl>
    <w:lvl w:ilvl="4" w:tplc="C1ECEC4E">
      <w:start w:val="1"/>
      <w:numFmt w:val="lowerLetter"/>
      <w:lvlText w:val="%5."/>
      <w:lvlJc w:val="left"/>
      <w:pPr>
        <w:ind w:left="3960" w:hanging="360"/>
      </w:pPr>
    </w:lvl>
    <w:lvl w:ilvl="5" w:tplc="308A688C">
      <w:start w:val="1"/>
      <w:numFmt w:val="lowerRoman"/>
      <w:lvlText w:val="%6."/>
      <w:lvlJc w:val="right"/>
      <w:pPr>
        <w:ind w:left="4680" w:hanging="180"/>
      </w:pPr>
    </w:lvl>
    <w:lvl w:ilvl="6" w:tplc="5AF4A484">
      <w:start w:val="1"/>
      <w:numFmt w:val="decimal"/>
      <w:lvlText w:val="%7."/>
      <w:lvlJc w:val="left"/>
      <w:pPr>
        <w:ind w:left="5400" w:hanging="360"/>
      </w:pPr>
    </w:lvl>
    <w:lvl w:ilvl="7" w:tplc="D2CA0AE6">
      <w:start w:val="1"/>
      <w:numFmt w:val="lowerLetter"/>
      <w:lvlText w:val="%8."/>
      <w:lvlJc w:val="left"/>
      <w:pPr>
        <w:ind w:left="6120" w:hanging="360"/>
      </w:pPr>
    </w:lvl>
    <w:lvl w:ilvl="8" w:tplc="7C14AC64">
      <w:start w:val="1"/>
      <w:numFmt w:val="lowerRoman"/>
      <w:lvlText w:val="%9."/>
      <w:lvlJc w:val="right"/>
      <w:pPr>
        <w:ind w:left="6840" w:hanging="180"/>
      </w:pPr>
    </w:lvl>
  </w:abstractNum>
  <w:abstractNum w:abstractNumId="22" w15:restartNumberingAfterBreak="0">
    <w:nsid w:val="7390B27D"/>
    <w:multiLevelType w:val="hybridMultilevel"/>
    <w:tmpl w:val="ED4E6D6A"/>
    <w:lvl w:ilvl="0" w:tplc="E4589132">
      <w:start w:val="1"/>
      <w:numFmt w:val="decimal"/>
      <w:lvlText w:val="%1."/>
      <w:lvlJc w:val="left"/>
      <w:pPr>
        <w:ind w:left="720" w:hanging="360"/>
      </w:pPr>
    </w:lvl>
    <w:lvl w:ilvl="1" w:tplc="B0FE8E38">
      <w:start w:val="1"/>
      <w:numFmt w:val="lowerLetter"/>
      <w:lvlText w:val="%2."/>
      <w:lvlJc w:val="left"/>
      <w:pPr>
        <w:ind w:left="1440" w:hanging="360"/>
      </w:pPr>
    </w:lvl>
    <w:lvl w:ilvl="2" w:tplc="985A4F38">
      <w:start w:val="1"/>
      <w:numFmt w:val="lowerRoman"/>
      <w:lvlText w:val="%3."/>
      <w:lvlJc w:val="right"/>
      <w:pPr>
        <w:ind w:left="2160" w:hanging="180"/>
      </w:pPr>
    </w:lvl>
    <w:lvl w:ilvl="3" w:tplc="8FE257B6">
      <w:start w:val="1"/>
      <w:numFmt w:val="decimal"/>
      <w:lvlText w:val="%4."/>
      <w:lvlJc w:val="left"/>
      <w:pPr>
        <w:ind w:left="2880" w:hanging="360"/>
      </w:pPr>
    </w:lvl>
    <w:lvl w:ilvl="4" w:tplc="5F247D2A">
      <w:start w:val="1"/>
      <w:numFmt w:val="lowerLetter"/>
      <w:lvlText w:val="%5."/>
      <w:lvlJc w:val="left"/>
      <w:pPr>
        <w:ind w:left="3600" w:hanging="360"/>
      </w:pPr>
    </w:lvl>
    <w:lvl w:ilvl="5" w:tplc="21123A7C">
      <w:start w:val="1"/>
      <w:numFmt w:val="lowerRoman"/>
      <w:lvlText w:val="%6."/>
      <w:lvlJc w:val="right"/>
      <w:pPr>
        <w:ind w:left="4320" w:hanging="180"/>
      </w:pPr>
    </w:lvl>
    <w:lvl w:ilvl="6" w:tplc="2E64168C">
      <w:start w:val="1"/>
      <w:numFmt w:val="decimal"/>
      <w:lvlText w:val="%7."/>
      <w:lvlJc w:val="left"/>
      <w:pPr>
        <w:ind w:left="5040" w:hanging="360"/>
      </w:pPr>
    </w:lvl>
    <w:lvl w:ilvl="7" w:tplc="3E50E696">
      <w:start w:val="1"/>
      <w:numFmt w:val="lowerLetter"/>
      <w:lvlText w:val="%8."/>
      <w:lvlJc w:val="left"/>
      <w:pPr>
        <w:ind w:left="5760" w:hanging="360"/>
      </w:pPr>
    </w:lvl>
    <w:lvl w:ilvl="8" w:tplc="8C18D598">
      <w:start w:val="1"/>
      <w:numFmt w:val="lowerRoman"/>
      <w:lvlText w:val="%9."/>
      <w:lvlJc w:val="right"/>
      <w:pPr>
        <w:ind w:left="6480" w:hanging="180"/>
      </w:pPr>
    </w:lvl>
  </w:abstractNum>
  <w:abstractNum w:abstractNumId="23" w15:restartNumberingAfterBreak="0">
    <w:nsid w:val="7592BE36"/>
    <w:multiLevelType w:val="hybridMultilevel"/>
    <w:tmpl w:val="71E27AD0"/>
    <w:lvl w:ilvl="0" w:tplc="E03A8F98">
      <w:start w:val="1"/>
      <w:numFmt w:val="bullet"/>
      <w:lvlText w:val=""/>
      <w:lvlJc w:val="left"/>
      <w:pPr>
        <w:ind w:left="1080" w:hanging="360"/>
      </w:pPr>
      <w:rPr>
        <w:rFonts w:ascii="Symbol" w:hAnsi="Symbol" w:hint="default"/>
      </w:rPr>
    </w:lvl>
    <w:lvl w:ilvl="1" w:tplc="3F7036B2">
      <w:start w:val="1"/>
      <w:numFmt w:val="bullet"/>
      <w:lvlText w:val="o"/>
      <w:lvlJc w:val="left"/>
      <w:pPr>
        <w:ind w:left="1800" w:hanging="360"/>
      </w:pPr>
      <w:rPr>
        <w:rFonts w:ascii="Courier New" w:hAnsi="Courier New" w:hint="default"/>
      </w:rPr>
    </w:lvl>
    <w:lvl w:ilvl="2" w:tplc="97A40CB8">
      <w:start w:val="1"/>
      <w:numFmt w:val="bullet"/>
      <w:lvlText w:val=""/>
      <w:lvlJc w:val="left"/>
      <w:pPr>
        <w:ind w:left="2520" w:hanging="360"/>
      </w:pPr>
      <w:rPr>
        <w:rFonts w:ascii="Wingdings" w:hAnsi="Wingdings" w:hint="default"/>
      </w:rPr>
    </w:lvl>
    <w:lvl w:ilvl="3" w:tplc="2968DBAC">
      <w:start w:val="1"/>
      <w:numFmt w:val="bullet"/>
      <w:lvlText w:val=""/>
      <w:lvlJc w:val="left"/>
      <w:pPr>
        <w:ind w:left="3240" w:hanging="360"/>
      </w:pPr>
      <w:rPr>
        <w:rFonts w:ascii="Symbol" w:hAnsi="Symbol" w:hint="default"/>
      </w:rPr>
    </w:lvl>
    <w:lvl w:ilvl="4" w:tplc="F3ACD30A">
      <w:start w:val="1"/>
      <w:numFmt w:val="bullet"/>
      <w:lvlText w:val="o"/>
      <w:lvlJc w:val="left"/>
      <w:pPr>
        <w:ind w:left="3960" w:hanging="360"/>
      </w:pPr>
      <w:rPr>
        <w:rFonts w:ascii="Courier New" w:hAnsi="Courier New" w:hint="default"/>
      </w:rPr>
    </w:lvl>
    <w:lvl w:ilvl="5" w:tplc="A5A640B4">
      <w:start w:val="1"/>
      <w:numFmt w:val="bullet"/>
      <w:lvlText w:val=""/>
      <w:lvlJc w:val="left"/>
      <w:pPr>
        <w:ind w:left="4680" w:hanging="360"/>
      </w:pPr>
      <w:rPr>
        <w:rFonts w:ascii="Wingdings" w:hAnsi="Wingdings" w:hint="default"/>
      </w:rPr>
    </w:lvl>
    <w:lvl w:ilvl="6" w:tplc="9E42B88C">
      <w:start w:val="1"/>
      <w:numFmt w:val="bullet"/>
      <w:lvlText w:val=""/>
      <w:lvlJc w:val="left"/>
      <w:pPr>
        <w:ind w:left="5400" w:hanging="360"/>
      </w:pPr>
      <w:rPr>
        <w:rFonts w:ascii="Symbol" w:hAnsi="Symbol" w:hint="default"/>
      </w:rPr>
    </w:lvl>
    <w:lvl w:ilvl="7" w:tplc="6B80A590">
      <w:start w:val="1"/>
      <w:numFmt w:val="bullet"/>
      <w:lvlText w:val="o"/>
      <w:lvlJc w:val="left"/>
      <w:pPr>
        <w:ind w:left="6120" w:hanging="360"/>
      </w:pPr>
      <w:rPr>
        <w:rFonts w:ascii="Courier New" w:hAnsi="Courier New" w:hint="default"/>
      </w:rPr>
    </w:lvl>
    <w:lvl w:ilvl="8" w:tplc="02C6DF54">
      <w:start w:val="1"/>
      <w:numFmt w:val="bullet"/>
      <w:lvlText w:val=""/>
      <w:lvlJc w:val="left"/>
      <w:pPr>
        <w:ind w:left="6840" w:hanging="360"/>
      </w:pPr>
      <w:rPr>
        <w:rFonts w:ascii="Wingdings" w:hAnsi="Wingdings" w:hint="default"/>
      </w:rPr>
    </w:lvl>
  </w:abstractNum>
  <w:abstractNum w:abstractNumId="24" w15:restartNumberingAfterBreak="0">
    <w:nsid w:val="7E0620C0"/>
    <w:multiLevelType w:val="hybridMultilevel"/>
    <w:tmpl w:val="D28CE9DA"/>
    <w:lvl w:ilvl="0" w:tplc="0D445384">
      <w:start w:val="1"/>
      <w:numFmt w:val="decimal"/>
      <w:lvlText w:val="%1."/>
      <w:lvlJc w:val="left"/>
      <w:pPr>
        <w:ind w:left="720" w:hanging="360"/>
      </w:pPr>
    </w:lvl>
    <w:lvl w:ilvl="1" w:tplc="7DA46CC0">
      <w:start w:val="1"/>
      <w:numFmt w:val="lowerLetter"/>
      <w:lvlText w:val="%2."/>
      <w:lvlJc w:val="left"/>
      <w:pPr>
        <w:ind w:left="1440" w:hanging="360"/>
      </w:pPr>
    </w:lvl>
    <w:lvl w:ilvl="2" w:tplc="A0FEC078">
      <w:start w:val="1"/>
      <w:numFmt w:val="lowerRoman"/>
      <w:lvlText w:val="%3."/>
      <w:lvlJc w:val="right"/>
      <w:pPr>
        <w:ind w:left="2160" w:hanging="180"/>
      </w:pPr>
    </w:lvl>
    <w:lvl w:ilvl="3" w:tplc="3FA62DAA">
      <w:start w:val="1"/>
      <w:numFmt w:val="decimal"/>
      <w:lvlText w:val="%4."/>
      <w:lvlJc w:val="left"/>
      <w:pPr>
        <w:ind w:left="2880" w:hanging="360"/>
      </w:pPr>
    </w:lvl>
    <w:lvl w:ilvl="4" w:tplc="5BC8A29E">
      <w:start w:val="1"/>
      <w:numFmt w:val="lowerLetter"/>
      <w:lvlText w:val="%5."/>
      <w:lvlJc w:val="left"/>
      <w:pPr>
        <w:ind w:left="3600" w:hanging="360"/>
      </w:pPr>
    </w:lvl>
    <w:lvl w:ilvl="5" w:tplc="0A92F4F0">
      <w:start w:val="1"/>
      <w:numFmt w:val="lowerRoman"/>
      <w:lvlText w:val="%6."/>
      <w:lvlJc w:val="right"/>
      <w:pPr>
        <w:ind w:left="4320" w:hanging="180"/>
      </w:pPr>
    </w:lvl>
    <w:lvl w:ilvl="6" w:tplc="40706C62">
      <w:start w:val="1"/>
      <w:numFmt w:val="decimal"/>
      <w:lvlText w:val="%7."/>
      <w:lvlJc w:val="left"/>
      <w:pPr>
        <w:ind w:left="5040" w:hanging="360"/>
      </w:pPr>
    </w:lvl>
    <w:lvl w:ilvl="7" w:tplc="59765C7A">
      <w:start w:val="1"/>
      <w:numFmt w:val="lowerLetter"/>
      <w:lvlText w:val="%8."/>
      <w:lvlJc w:val="left"/>
      <w:pPr>
        <w:ind w:left="5760" w:hanging="360"/>
      </w:pPr>
    </w:lvl>
    <w:lvl w:ilvl="8" w:tplc="39AAA6C0">
      <w:start w:val="1"/>
      <w:numFmt w:val="lowerRoman"/>
      <w:lvlText w:val="%9."/>
      <w:lvlJc w:val="right"/>
      <w:pPr>
        <w:ind w:left="6480" w:hanging="180"/>
      </w:pPr>
    </w:lvl>
  </w:abstractNum>
  <w:num w:numId="1" w16cid:durableId="878930245">
    <w:abstractNumId w:val="22"/>
  </w:num>
  <w:num w:numId="2" w16cid:durableId="1317370810">
    <w:abstractNumId w:val="15"/>
  </w:num>
  <w:num w:numId="3" w16cid:durableId="529992159">
    <w:abstractNumId w:val="10"/>
  </w:num>
  <w:num w:numId="4" w16cid:durableId="1018040664">
    <w:abstractNumId w:val="13"/>
  </w:num>
  <w:num w:numId="5" w16cid:durableId="599222418">
    <w:abstractNumId w:val="4"/>
  </w:num>
  <w:num w:numId="6" w16cid:durableId="1975671265">
    <w:abstractNumId w:val="24"/>
  </w:num>
  <w:num w:numId="7" w16cid:durableId="1036388989">
    <w:abstractNumId w:val="20"/>
  </w:num>
  <w:num w:numId="8" w16cid:durableId="1878273496">
    <w:abstractNumId w:val="0"/>
  </w:num>
  <w:num w:numId="9" w16cid:durableId="1769615374">
    <w:abstractNumId w:val="21"/>
  </w:num>
  <w:num w:numId="10" w16cid:durableId="307976695">
    <w:abstractNumId w:val="23"/>
  </w:num>
  <w:num w:numId="11" w16cid:durableId="1476340248">
    <w:abstractNumId w:val="6"/>
  </w:num>
  <w:num w:numId="12" w16cid:durableId="69814126">
    <w:abstractNumId w:val="19"/>
  </w:num>
  <w:num w:numId="13" w16cid:durableId="998582244">
    <w:abstractNumId w:val="12"/>
  </w:num>
  <w:num w:numId="14" w16cid:durableId="1563369120">
    <w:abstractNumId w:val="3"/>
  </w:num>
  <w:num w:numId="15" w16cid:durableId="659234004">
    <w:abstractNumId w:val="2"/>
  </w:num>
  <w:num w:numId="16" w16cid:durableId="1864442393">
    <w:abstractNumId w:val="18"/>
  </w:num>
  <w:num w:numId="17" w16cid:durableId="1397120251">
    <w:abstractNumId w:val="16"/>
  </w:num>
  <w:num w:numId="18" w16cid:durableId="1045909049">
    <w:abstractNumId w:val="7"/>
  </w:num>
  <w:num w:numId="19" w16cid:durableId="263273740">
    <w:abstractNumId w:val="1"/>
  </w:num>
  <w:num w:numId="20" w16cid:durableId="737166164">
    <w:abstractNumId w:val="5"/>
  </w:num>
  <w:num w:numId="21" w16cid:durableId="1872717967">
    <w:abstractNumId w:val="8"/>
  </w:num>
  <w:num w:numId="22" w16cid:durableId="123885766">
    <w:abstractNumId w:val="11"/>
  </w:num>
  <w:num w:numId="23" w16cid:durableId="1200050534">
    <w:abstractNumId w:val="9"/>
  </w:num>
  <w:num w:numId="24" w16cid:durableId="267852235">
    <w:abstractNumId w:val="17"/>
  </w:num>
  <w:num w:numId="25" w16cid:durableId="31460517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D98"/>
    <w:rsid w:val="0000125A"/>
    <w:rsid w:val="00013E78"/>
    <w:rsid w:val="0003002C"/>
    <w:rsid w:val="00046C4F"/>
    <w:rsid w:val="00047BAD"/>
    <w:rsid w:val="000617C5"/>
    <w:rsid w:val="00061F6E"/>
    <w:rsid w:val="00066286"/>
    <w:rsid w:val="00085FF7"/>
    <w:rsid w:val="000865F1"/>
    <w:rsid w:val="00095FE9"/>
    <w:rsid w:val="000A4A07"/>
    <w:rsid w:val="000B1CA6"/>
    <w:rsid w:val="000C79EE"/>
    <w:rsid w:val="000D0556"/>
    <w:rsid w:val="001168FB"/>
    <w:rsid w:val="0011F705"/>
    <w:rsid w:val="00141F68"/>
    <w:rsid w:val="0016727C"/>
    <w:rsid w:val="001864B4"/>
    <w:rsid w:val="00197A49"/>
    <w:rsid w:val="001A4C52"/>
    <w:rsid w:val="001C1A57"/>
    <w:rsid w:val="001C2E75"/>
    <w:rsid w:val="001E7FFE"/>
    <w:rsid w:val="00202CB1"/>
    <w:rsid w:val="00221EBC"/>
    <w:rsid w:val="00227428"/>
    <w:rsid w:val="00227B94"/>
    <w:rsid w:val="002337CE"/>
    <w:rsid w:val="0023756B"/>
    <w:rsid w:val="002567EC"/>
    <w:rsid w:val="002570A6"/>
    <w:rsid w:val="00262792"/>
    <w:rsid w:val="002672C0"/>
    <w:rsid w:val="00270E1A"/>
    <w:rsid w:val="00286344"/>
    <w:rsid w:val="00293F6B"/>
    <w:rsid w:val="002962AE"/>
    <w:rsid w:val="002A7823"/>
    <w:rsid w:val="002B514C"/>
    <w:rsid w:val="002C0A7B"/>
    <w:rsid w:val="002D1ADE"/>
    <w:rsid w:val="002F7D90"/>
    <w:rsid w:val="00301C15"/>
    <w:rsid w:val="00307DE0"/>
    <w:rsid w:val="00316A22"/>
    <w:rsid w:val="00344F86"/>
    <w:rsid w:val="003621A2"/>
    <w:rsid w:val="003855D8"/>
    <w:rsid w:val="0041489D"/>
    <w:rsid w:val="00417BA1"/>
    <w:rsid w:val="00432CA6"/>
    <w:rsid w:val="0044034D"/>
    <w:rsid w:val="0046431C"/>
    <w:rsid w:val="00486ADA"/>
    <w:rsid w:val="0049701B"/>
    <w:rsid w:val="004A096B"/>
    <w:rsid w:val="004E73BE"/>
    <w:rsid w:val="004F58DE"/>
    <w:rsid w:val="0050547A"/>
    <w:rsid w:val="0050600C"/>
    <w:rsid w:val="005116FD"/>
    <w:rsid w:val="005226C9"/>
    <w:rsid w:val="00554ED8"/>
    <w:rsid w:val="00560BDE"/>
    <w:rsid w:val="00560D8C"/>
    <w:rsid w:val="00563A72"/>
    <w:rsid w:val="00597369"/>
    <w:rsid w:val="005A140E"/>
    <w:rsid w:val="005B6A88"/>
    <w:rsid w:val="005E3C6A"/>
    <w:rsid w:val="005E6756"/>
    <w:rsid w:val="005F20F1"/>
    <w:rsid w:val="005F409C"/>
    <w:rsid w:val="0063AE4F"/>
    <w:rsid w:val="00667B69"/>
    <w:rsid w:val="0066DDE2"/>
    <w:rsid w:val="006A6F5D"/>
    <w:rsid w:val="00756914"/>
    <w:rsid w:val="007C1E31"/>
    <w:rsid w:val="007E14FE"/>
    <w:rsid w:val="007F2350"/>
    <w:rsid w:val="008200D2"/>
    <w:rsid w:val="00827D03"/>
    <w:rsid w:val="00827EA0"/>
    <w:rsid w:val="0083250E"/>
    <w:rsid w:val="008431D7"/>
    <w:rsid w:val="00863302"/>
    <w:rsid w:val="00870F07"/>
    <w:rsid w:val="008726C6"/>
    <w:rsid w:val="00877481"/>
    <w:rsid w:val="008A742A"/>
    <w:rsid w:val="008B02F4"/>
    <w:rsid w:val="008C1A02"/>
    <w:rsid w:val="008F51FD"/>
    <w:rsid w:val="00934109"/>
    <w:rsid w:val="0093732F"/>
    <w:rsid w:val="00963D98"/>
    <w:rsid w:val="00970C05"/>
    <w:rsid w:val="00992118"/>
    <w:rsid w:val="009D56AE"/>
    <w:rsid w:val="009F5EFD"/>
    <w:rsid w:val="00A35ED1"/>
    <w:rsid w:val="00A46B21"/>
    <w:rsid w:val="00A7315F"/>
    <w:rsid w:val="00A94B9A"/>
    <w:rsid w:val="00AA3533"/>
    <w:rsid w:val="00AA3A63"/>
    <w:rsid w:val="00AA5605"/>
    <w:rsid w:val="00AADE88"/>
    <w:rsid w:val="00AB1F34"/>
    <w:rsid w:val="00AC0F2B"/>
    <w:rsid w:val="00AD133A"/>
    <w:rsid w:val="00AD55F9"/>
    <w:rsid w:val="00AD63C7"/>
    <w:rsid w:val="00AE2CF9"/>
    <w:rsid w:val="00AF779F"/>
    <w:rsid w:val="00B0144A"/>
    <w:rsid w:val="00B02E3A"/>
    <w:rsid w:val="00B33344"/>
    <w:rsid w:val="00B51825"/>
    <w:rsid w:val="00B92748"/>
    <w:rsid w:val="00BB2F7B"/>
    <w:rsid w:val="00BC5C25"/>
    <w:rsid w:val="00BF3DD4"/>
    <w:rsid w:val="00BF4D19"/>
    <w:rsid w:val="00C01812"/>
    <w:rsid w:val="00C074E0"/>
    <w:rsid w:val="00C20A49"/>
    <w:rsid w:val="00C37808"/>
    <w:rsid w:val="00C4389A"/>
    <w:rsid w:val="00C65E79"/>
    <w:rsid w:val="00C71042"/>
    <w:rsid w:val="00C72ED5"/>
    <w:rsid w:val="00CA05CC"/>
    <w:rsid w:val="00CBC263"/>
    <w:rsid w:val="00CC1B0D"/>
    <w:rsid w:val="00CC1BB9"/>
    <w:rsid w:val="00CC7832"/>
    <w:rsid w:val="00CE0739"/>
    <w:rsid w:val="00CE552E"/>
    <w:rsid w:val="00CF5E1A"/>
    <w:rsid w:val="00D01F3F"/>
    <w:rsid w:val="00D12242"/>
    <w:rsid w:val="00D125D1"/>
    <w:rsid w:val="00D27D70"/>
    <w:rsid w:val="00D30841"/>
    <w:rsid w:val="00D32B6E"/>
    <w:rsid w:val="00D56A3E"/>
    <w:rsid w:val="00DC1DE1"/>
    <w:rsid w:val="00DE19EB"/>
    <w:rsid w:val="00E215B1"/>
    <w:rsid w:val="00E61111"/>
    <w:rsid w:val="00E6370B"/>
    <w:rsid w:val="00E84719"/>
    <w:rsid w:val="00E91682"/>
    <w:rsid w:val="00EB47D9"/>
    <w:rsid w:val="00EC63C1"/>
    <w:rsid w:val="00EE2DFC"/>
    <w:rsid w:val="00F50E2F"/>
    <w:rsid w:val="00F57DA3"/>
    <w:rsid w:val="00F60DB6"/>
    <w:rsid w:val="00F80F8F"/>
    <w:rsid w:val="00FB780F"/>
    <w:rsid w:val="00FC2C99"/>
    <w:rsid w:val="00FC5465"/>
    <w:rsid w:val="00FE305F"/>
    <w:rsid w:val="01061379"/>
    <w:rsid w:val="010E7991"/>
    <w:rsid w:val="01C2C315"/>
    <w:rsid w:val="027D9A7F"/>
    <w:rsid w:val="02A26D7F"/>
    <w:rsid w:val="02A28600"/>
    <w:rsid w:val="02E53B0D"/>
    <w:rsid w:val="02F0BDE0"/>
    <w:rsid w:val="032B1CDA"/>
    <w:rsid w:val="03BF9805"/>
    <w:rsid w:val="03D68956"/>
    <w:rsid w:val="04B8E878"/>
    <w:rsid w:val="04CA8445"/>
    <w:rsid w:val="0575AAA4"/>
    <w:rsid w:val="0675B8D3"/>
    <w:rsid w:val="06B0564D"/>
    <w:rsid w:val="06F4378A"/>
    <w:rsid w:val="072772FC"/>
    <w:rsid w:val="074314A1"/>
    <w:rsid w:val="07453252"/>
    <w:rsid w:val="0769BCDE"/>
    <w:rsid w:val="078D7A3D"/>
    <w:rsid w:val="07A2EA37"/>
    <w:rsid w:val="08426FF1"/>
    <w:rsid w:val="08960C0B"/>
    <w:rsid w:val="08F4F9F1"/>
    <w:rsid w:val="093DEDB5"/>
    <w:rsid w:val="093E0EF6"/>
    <w:rsid w:val="09556FD6"/>
    <w:rsid w:val="09921918"/>
    <w:rsid w:val="099D6FF0"/>
    <w:rsid w:val="09B9A3B6"/>
    <w:rsid w:val="0AFA5A68"/>
    <w:rsid w:val="0B37934E"/>
    <w:rsid w:val="0BCC1564"/>
    <w:rsid w:val="0BD67DA2"/>
    <w:rsid w:val="0BEB5AA8"/>
    <w:rsid w:val="0BFDB7A7"/>
    <w:rsid w:val="0C76CF4D"/>
    <w:rsid w:val="0CAC8C19"/>
    <w:rsid w:val="0CD7D618"/>
    <w:rsid w:val="0CDC5B42"/>
    <w:rsid w:val="0D45C376"/>
    <w:rsid w:val="0D66FF0C"/>
    <w:rsid w:val="0E8F1849"/>
    <w:rsid w:val="0EE033C6"/>
    <w:rsid w:val="0F1077FF"/>
    <w:rsid w:val="0F83C657"/>
    <w:rsid w:val="0FA1278A"/>
    <w:rsid w:val="0FB9D53B"/>
    <w:rsid w:val="103330B0"/>
    <w:rsid w:val="105590D3"/>
    <w:rsid w:val="105B778C"/>
    <w:rsid w:val="1063188A"/>
    <w:rsid w:val="108EF779"/>
    <w:rsid w:val="10961F9B"/>
    <w:rsid w:val="1117398F"/>
    <w:rsid w:val="11B0B53B"/>
    <w:rsid w:val="1202D4B4"/>
    <w:rsid w:val="127B69E3"/>
    <w:rsid w:val="12805926"/>
    <w:rsid w:val="12826665"/>
    <w:rsid w:val="13379E79"/>
    <w:rsid w:val="137343DE"/>
    <w:rsid w:val="148A13A9"/>
    <w:rsid w:val="14BCAE91"/>
    <w:rsid w:val="156DABA4"/>
    <w:rsid w:val="15EDD5DC"/>
    <w:rsid w:val="15EE9086"/>
    <w:rsid w:val="162790CF"/>
    <w:rsid w:val="1631F532"/>
    <w:rsid w:val="180CF232"/>
    <w:rsid w:val="1816B478"/>
    <w:rsid w:val="1862BB37"/>
    <w:rsid w:val="18C3D64D"/>
    <w:rsid w:val="18C52C80"/>
    <w:rsid w:val="18EB599E"/>
    <w:rsid w:val="18ED7B4E"/>
    <w:rsid w:val="195C4CDD"/>
    <w:rsid w:val="19629063"/>
    <w:rsid w:val="19F7BC51"/>
    <w:rsid w:val="1A175DE1"/>
    <w:rsid w:val="1A26BA77"/>
    <w:rsid w:val="1A48158F"/>
    <w:rsid w:val="1A5AB0A3"/>
    <w:rsid w:val="1A660E9C"/>
    <w:rsid w:val="1A92C4DB"/>
    <w:rsid w:val="1A95F5E7"/>
    <w:rsid w:val="1AE493A2"/>
    <w:rsid w:val="1B2171A9"/>
    <w:rsid w:val="1B5F4C0F"/>
    <w:rsid w:val="1B66AA63"/>
    <w:rsid w:val="1B6F2662"/>
    <w:rsid w:val="1B9BCC99"/>
    <w:rsid w:val="1C31F68F"/>
    <w:rsid w:val="1C507010"/>
    <w:rsid w:val="1C8764FB"/>
    <w:rsid w:val="1C8E3BE9"/>
    <w:rsid w:val="1CAD6A04"/>
    <w:rsid w:val="1D0FC6FB"/>
    <w:rsid w:val="1D65ABF6"/>
    <w:rsid w:val="1D66FF12"/>
    <w:rsid w:val="1DA0409D"/>
    <w:rsid w:val="1E168F46"/>
    <w:rsid w:val="1ED03B3B"/>
    <w:rsid w:val="1ED2601E"/>
    <w:rsid w:val="1F287B64"/>
    <w:rsid w:val="1F32BD38"/>
    <w:rsid w:val="1F569EFF"/>
    <w:rsid w:val="2010B0E5"/>
    <w:rsid w:val="2027E8D3"/>
    <w:rsid w:val="204BF531"/>
    <w:rsid w:val="215CD9DC"/>
    <w:rsid w:val="2190899E"/>
    <w:rsid w:val="21CEA8C8"/>
    <w:rsid w:val="21D74B7B"/>
    <w:rsid w:val="21F876F4"/>
    <w:rsid w:val="22519979"/>
    <w:rsid w:val="2258B9E8"/>
    <w:rsid w:val="226DE587"/>
    <w:rsid w:val="22AB8D75"/>
    <w:rsid w:val="22BB6B55"/>
    <w:rsid w:val="22BC1259"/>
    <w:rsid w:val="233D9509"/>
    <w:rsid w:val="23703B6F"/>
    <w:rsid w:val="23D909D6"/>
    <w:rsid w:val="244DB563"/>
    <w:rsid w:val="246A5A05"/>
    <w:rsid w:val="247FA6DF"/>
    <w:rsid w:val="24B89A2F"/>
    <w:rsid w:val="250D4044"/>
    <w:rsid w:val="25B97BE9"/>
    <w:rsid w:val="25EC4CF4"/>
    <w:rsid w:val="26EB9DDE"/>
    <w:rsid w:val="27B77CF6"/>
    <w:rsid w:val="2801A045"/>
    <w:rsid w:val="282807EA"/>
    <w:rsid w:val="2907F343"/>
    <w:rsid w:val="293AD523"/>
    <w:rsid w:val="29E273AF"/>
    <w:rsid w:val="29FA79DA"/>
    <w:rsid w:val="2AAFDA03"/>
    <w:rsid w:val="2B10B214"/>
    <w:rsid w:val="2B4F6161"/>
    <w:rsid w:val="2B6E2E0F"/>
    <w:rsid w:val="2B6EDE05"/>
    <w:rsid w:val="2B7242E6"/>
    <w:rsid w:val="2BB2962A"/>
    <w:rsid w:val="2BBED550"/>
    <w:rsid w:val="2BECD820"/>
    <w:rsid w:val="2C248122"/>
    <w:rsid w:val="2C2DA7DC"/>
    <w:rsid w:val="2CF7AB4C"/>
    <w:rsid w:val="2D12F379"/>
    <w:rsid w:val="2D2757EC"/>
    <w:rsid w:val="2D52750E"/>
    <w:rsid w:val="2D600A73"/>
    <w:rsid w:val="2D7D16CB"/>
    <w:rsid w:val="2DCB04A3"/>
    <w:rsid w:val="2DEEB236"/>
    <w:rsid w:val="2E270DFE"/>
    <w:rsid w:val="2E410BCA"/>
    <w:rsid w:val="2E5923F2"/>
    <w:rsid w:val="2EE26148"/>
    <w:rsid w:val="2F3AD2B3"/>
    <w:rsid w:val="2F45B33D"/>
    <w:rsid w:val="302D5D9E"/>
    <w:rsid w:val="303852FF"/>
    <w:rsid w:val="3080B12E"/>
    <w:rsid w:val="3107964A"/>
    <w:rsid w:val="3150A4A9"/>
    <w:rsid w:val="317240EB"/>
    <w:rsid w:val="3184CF04"/>
    <w:rsid w:val="31AC65DA"/>
    <w:rsid w:val="31FC8705"/>
    <w:rsid w:val="32448C89"/>
    <w:rsid w:val="324B585F"/>
    <w:rsid w:val="33E05E71"/>
    <w:rsid w:val="340C867B"/>
    <w:rsid w:val="342BA5EE"/>
    <w:rsid w:val="342D1DFD"/>
    <w:rsid w:val="343F3F68"/>
    <w:rsid w:val="3513A478"/>
    <w:rsid w:val="351C532F"/>
    <w:rsid w:val="3582822F"/>
    <w:rsid w:val="36846AC1"/>
    <w:rsid w:val="369E947D"/>
    <w:rsid w:val="3713E5AC"/>
    <w:rsid w:val="3760DD9E"/>
    <w:rsid w:val="379BDD7C"/>
    <w:rsid w:val="37B5AE2A"/>
    <w:rsid w:val="38340391"/>
    <w:rsid w:val="387FB403"/>
    <w:rsid w:val="38BE3897"/>
    <w:rsid w:val="38D7C709"/>
    <w:rsid w:val="38E74C07"/>
    <w:rsid w:val="392B3C44"/>
    <w:rsid w:val="395F0269"/>
    <w:rsid w:val="396283CC"/>
    <w:rsid w:val="39CE1554"/>
    <w:rsid w:val="39E49888"/>
    <w:rsid w:val="3A0912B1"/>
    <w:rsid w:val="3A0D2B67"/>
    <w:rsid w:val="3A831BEB"/>
    <w:rsid w:val="3A976567"/>
    <w:rsid w:val="3AB7E4BB"/>
    <w:rsid w:val="3ABA235F"/>
    <w:rsid w:val="3B34B1F6"/>
    <w:rsid w:val="3BEC987E"/>
    <w:rsid w:val="3C1D2AE7"/>
    <w:rsid w:val="3C37F6CB"/>
    <w:rsid w:val="3C6C7619"/>
    <w:rsid w:val="3C811490"/>
    <w:rsid w:val="3CE8084B"/>
    <w:rsid w:val="3D0A00B3"/>
    <w:rsid w:val="3E926125"/>
    <w:rsid w:val="3EA2EFEB"/>
    <w:rsid w:val="3F0A65D8"/>
    <w:rsid w:val="3F25FE35"/>
    <w:rsid w:val="3F645352"/>
    <w:rsid w:val="3F99AFFE"/>
    <w:rsid w:val="3F9C8FB6"/>
    <w:rsid w:val="3FAC8651"/>
    <w:rsid w:val="40132FF1"/>
    <w:rsid w:val="4071284D"/>
    <w:rsid w:val="40B5333D"/>
    <w:rsid w:val="411C12E4"/>
    <w:rsid w:val="41FDF283"/>
    <w:rsid w:val="42184067"/>
    <w:rsid w:val="422CFACA"/>
    <w:rsid w:val="426F8134"/>
    <w:rsid w:val="42946B0D"/>
    <w:rsid w:val="435B2723"/>
    <w:rsid w:val="43902B8A"/>
    <w:rsid w:val="43C2373C"/>
    <w:rsid w:val="4507888F"/>
    <w:rsid w:val="45E7EB38"/>
    <w:rsid w:val="463E3577"/>
    <w:rsid w:val="46A945A2"/>
    <w:rsid w:val="46FD1D52"/>
    <w:rsid w:val="4711C16D"/>
    <w:rsid w:val="473A332B"/>
    <w:rsid w:val="476857DE"/>
    <w:rsid w:val="47A1C6FA"/>
    <w:rsid w:val="47BE3226"/>
    <w:rsid w:val="48583234"/>
    <w:rsid w:val="4882E0C4"/>
    <w:rsid w:val="490D9FF2"/>
    <w:rsid w:val="4913F467"/>
    <w:rsid w:val="4995C7A2"/>
    <w:rsid w:val="49A13721"/>
    <w:rsid w:val="49BE9690"/>
    <w:rsid w:val="49C49303"/>
    <w:rsid w:val="49D71D2C"/>
    <w:rsid w:val="49EC33E2"/>
    <w:rsid w:val="49F6DDFC"/>
    <w:rsid w:val="4A22D774"/>
    <w:rsid w:val="4A297FF4"/>
    <w:rsid w:val="4A6FA22A"/>
    <w:rsid w:val="4A7F3F88"/>
    <w:rsid w:val="4A88AD53"/>
    <w:rsid w:val="4AEB0C7E"/>
    <w:rsid w:val="4BD8387A"/>
    <w:rsid w:val="4BEC78E6"/>
    <w:rsid w:val="4C43FEF5"/>
    <w:rsid w:val="4C4741F4"/>
    <w:rsid w:val="4CB73314"/>
    <w:rsid w:val="4CDB04B3"/>
    <w:rsid w:val="4D0C32F2"/>
    <w:rsid w:val="4D0F8167"/>
    <w:rsid w:val="4D57A622"/>
    <w:rsid w:val="4D9D4329"/>
    <w:rsid w:val="4DB187F9"/>
    <w:rsid w:val="4E2D6CF6"/>
    <w:rsid w:val="4E2F472E"/>
    <w:rsid w:val="4E2F88DF"/>
    <w:rsid w:val="4E3021CC"/>
    <w:rsid w:val="4E535BE7"/>
    <w:rsid w:val="4E7537ED"/>
    <w:rsid w:val="4E95B6C5"/>
    <w:rsid w:val="4EB13DFE"/>
    <w:rsid w:val="4EBBD81C"/>
    <w:rsid w:val="4ECB7D12"/>
    <w:rsid w:val="4EEE702D"/>
    <w:rsid w:val="4EFD380A"/>
    <w:rsid w:val="4F030C70"/>
    <w:rsid w:val="4F1249FF"/>
    <w:rsid w:val="4F642447"/>
    <w:rsid w:val="4F9ED7DE"/>
    <w:rsid w:val="4FAB5784"/>
    <w:rsid w:val="4FB20956"/>
    <w:rsid w:val="4FB61606"/>
    <w:rsid w:val="4FBCA228"/>
    <w:rsid w:val="504B63C7"/>
    <w:rsid w:val="509640D7"/>
    <w:rsid w:val="50A2FF10"/>
    <w:rsid w:val="50ACEB39"/>
    <w:rsid w:val="50CE0B1D"/>
    <w:rsid w:val="50CED91A"/>
    <w:rsid w:val="50E5E0F4"/>
    <w:rsid w:val="50ECD381"/>
    <w:rsid w:val="5108B5AE"/>
    <w:rsid w:val="51AD7FFD"/>
    <w:rsid w:val="520E7A29"/>
    <w:rsid w:val="5223D11D"/>
    <w:rsid w:val="52433177"/>
    <w:rsid w:val="5292DE24"/>
    <w:rsid w:val="52E0ED7E"/>
    <w:rsid w:val="5367C13B"/>
    <w:rsid w:val="5381DE45"/>
    <w:rsid w:val="538300E2"/>
    <w:rsid w:val="5392EFCC"/>
    <w:rsid w:val="53EA8747"/>
    <w:rsid w:val="54264B62"/>
    <w:rsid w:val="54556ED6"/>
    <w:rsid w:val="54A47C4F"/>
    <w:rsid w:val="54A51AF2"/>
    <w:rsid w:val="5550895F"/>
    <w:rsid w:val="559AD0C3"/>
    <w:rsid w:val="55A4684F"/>
    <w:rsid w:val="55B70F2D"/>
    <w:rsid w:val="55EE9AC5"/>
    <w:rsid w:val="5646CC9C"/>
    <w:rsid w:val="5739405D"/>
    <w:rsid w:val="5788AE45"/>
    <w:rsid w:val="583D98D7"/>
    <w:rsid w:val="584AB5E4"/>
    <w:rsid w:val="5871A2B4"/>
    <w:rsid w:val="58B10040"/>
    <w:rsid w:val="58B6C4BA"/>
    <w:rsid w:val="58DB969F"/>
    <w:rsid w:val="58EFF662"/>
    <w:rsid w:val="59465978"/>
    <w:rsid w:val="594C7868"/>
    <w:rsid w:val="59BD7E73"/>
    <w:rsid w:val="5A1F8C42"/>
    <w:rsid w:val="5A65EB7E"/>
    <w:rsid w:val="5AC053DC"/>
    <w:rsid w:val="5AF0B751"/>
    <w:rsid w:val="5B1C96E1"/>
    <w:rsid w:val="5B37479A"/>
    <w:rsid w:val="5BD1F713"/>
    <w:rsid w:val="5BD73AA3"/>
    <w:rsid w:val="5BEA52D6"/>
    <w:rsid w:val="5C3E888B"/>
    <w:rsid w:val="5CB44CDA"/>
    <w:rsid w:val="5CEF2B91"/>
    <w:rsid w:val="5D36F987"/>
    <w:rsid w:val="5D55FE58"/>
    <w:rsid w:val="5D5F872C"/>
    <w:rsid w:val="5E41938C"/>
    <w:rsid w:val="5E5312E0"/>
    <w:rsid w:val="5EB4A7DA"/>
    <w:rsid w:val="5EF0C93A"/>
    <w:rsid w:val="5EF1BDF7"/>
    <w:rsid w:val="5EF949B5"/>
    <w:rsid w:val="5F30AEBF"/>
    <w:rsid w:val="5F42DBF2"/>
    <w:rsid w:val="603C0F6F"/>
    <w:rsid w:val="60704BBD"/>
    <w:rsid w:val="60721D9E"/>
    <w:rsid w:val="60E66C25"/>
    <w:rsid w:val="61470804"/>
    <w:rsid w:val="617393B5"/>
    <w:rsid w:val="61C9FB51"/>
    <w:rsid w:val="625DD2EC"/>
    <w:rsid w:val="630B5A4D"/>
    <w:rsid w:val="633BC8EA"/>
    <w:rsid w:val="63831F7F"/>
    <w:rsid w:val="63B8DF8A"/>
    <w:rsid w:val="63BC6FEC"/>
    <w:rsid w:val="640B0793"/>
    <w:rsid w:val="640C4196"/>
    <w:rsid w:val="64244F18"/>
    <w:rsid w:val="64B3C617"/>
    <w:rsid w:val="64DF2A45"/>
    <w:rsid w:val="6563909A"/>
    <w:rsid w:val="656D311A"/>
    <w:rsid w:val="6579DD9C"/>
    <w:rsid w:val="6608F526"/>
    <w:rsid w:val="666CFD30"/>
    <w:rsid w:val="67CCB6FB"/>
    <w:rsid w:val="6835CC17"/>
    <w:rsid w:val="68A6B832"/>
    <w:rsid w:val="68BE1DA2"/>
    <w:rsid w:val="69597819"/>
    <w:rsid w:val="6A2844EE"/>
    <w:rsid w:val="6A9F513E"/>
    <w:rsid w:val="6B3F0A7F"/>
    <w:rsid w:val="6B9D5859"/>
    <w:rsid w:val="6BB87E6D"/>
    <w:rsid w:val="6BD95EF4"/>
    <w:rsid w:val="6C58D5B8"/>
    <w:rsid w:val="6D6CF147"/>
    <w:rsid w:val="6DF7E78E"/>
    <w:rsid w:val="6E08DC6B"/>
    <w:rsid w:val="6E31F859"/>
    <w:rsid w:val="6E5E534C"/>
    <w:rsid w:val="6E8B404D"/>
    <w:rsid w:val="6EA565ED"/>
    <w:rsid w:val="6EDFAAD0"/>
    <w:rsid w:val="6F0EB652"/>
    <w:rsid w:val="6F292BA2"/>
    <w:rsid w:val="6F4F8DDC"/>
    <w:rsid w:val="6F60B71B"/>
    <w:rsid w:val="6F699C34"/>
    <w:rsid w:val="6F70A590"/>
    <w:rsid w:val="6F7DE1F0"/>
    <w:rsid w:val="6FC77796"/>
    <w:rsid w:val="6FCED6E8"/>
    <w:rsid w:val="6FE67FE2"/>
    <w:rsid w:val="702B721F"/>
    <w:rsid w:val="70FBC481"/>
    <w:rsid w:val="710EAF84"/>
    <w:rsid w:val="72630E94"/>
    <w:rsid w:val="72850362"/>
    <w:rsid w:val="72C42D78"/>
    <w:rsid w:val="733E715C"/>
    <w:rsid w:val="7367F808"/>
    <w:rsid w:val="739A9BEE"/>
    <w:rsid w:val="73F3A6A6"/>
    <w:rsid w:val="742F3DE5"/>
    <w:rsid w:val="74AFCFB7"/>
    <w:rsid w:val="7515E28D"/>
    <w:rsid w:val="75BE88D1"/>
    <w:rsid w:val="762B2693"/>
    <w:rsid w:val="764E9D31"/>
    <w:rsid w:val="7770947C"/>
    <w:rsid w:val="77913FBE"/>
    <w:rsid w:val="77D9DF1E"/>
    <w:rsid w:val="77DEE07C"/>
    <w:rsid w:val="78199EF9"/>
    <w:rsid w:val="781C6F5D"/>
    <w:rsid w:val="78D38616"/>
    <w:rsid w:val="7945ED44"/>
    <w:rsid w:val="7992D9AC"/>
    <w:rsid w:val="79BB1925"/>
    <w:rsid w:val="79E4DCE4"/>
    <w:rsid w:val="7A6A6713"/>
    <w:rsid w:val="7B2BA9D3"/>
    <w:rsid w:val="7B813136"/>
    <w:rsid w:val="7BD92ED9"/>
    <w:rsid w:val="7BE22A05"/>
    <w:rsid w:val="7BF913A9"/>
    <w:rsid w:val="7C300577"/>
    <w:rsid w:val="7C9C2AF2"/>
    <w:rsid w:val="7CB78CBF"/>
    <w:rsid w:val="7D0ED25B"/>
    <w:rsid w:val="7D34EF88"/>
    <w:rsid w:val="7D3999B4"/>
    <w:rsid w:val="7E2DE2FC"/>
    <w:rsid w:val="7E35CB0C"/>
    <w:rsid w:val="7E62B4B8"/>
    <w:rsid w:val="7E6D79C5"/>
    <w:rsid w:val="7E6EEDB8"/>
    <w:rsid w:val="7E8600CD"/>
    <w:rsid w:val="7F05B79C"/>
    <w:rsid w:val="7F81F74A"/>
    <w:rsid w:val="7FB20D8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3B391"/>
  <w15:chartTrackingRefBased/>
  <w15:docId w15:val="{FB682C04-D8A3-4082-BCF6-96DEC39F3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63D98"/>
    <w:pPr>
      <w:widowControl w:val="0"/>
      <w:spacing w:after="0" w:line="240" w:lineRule="auto"/>
    </w:pPr>
    <w:rPr>
      <w:kern w:val="0"/>
      <w14:ligatures w14:val="none"/>
    </w:rPr>
  </w:style>
  <w:style w:type="paragraph" w:styleId="Heading1">
    <w:name w:val="heading 1"/>
    <w:basedOn w:val="Normal"/>
    <w:next w:val="Normal"/>
    <w:link w:val="Heading1Char"/>
    <w:uiPriority w:val="9"/>
    <w:qFormat/>
    <w:rsid w:val="00963D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3D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3D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3D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3D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3D9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3D9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3D9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3D9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3D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3D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3D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3D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3D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3D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3D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3D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3D98"/>
    <w:rPr>
      <w:rFonts w:eastAsiaTheme="majorEastAsia" w:cstheme="majorBidi"/>
      <w:color w:val="272727" w:themeColor="text1" w:themeTint="D8"/>
    </w:rPr>
  </w:style>
  <w:style w:type="paragraph" w:styleId="Title">
    <w:name w:val="Title"/>
    <w:basedOn w:val="Normal"/>
    <w:next w:val="Normal"/>
    <w:link w:val="TitleChar"/>
    <w:uiPriority w:val="10"/>
    <w:qFormat/>
    <w:rsid w:val="00963D9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3D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3D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3D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3D98"/>
    <w:pPr>
      <w:spacing w:before="160"/>
      <w:jc w:val="center"/>
    </w:pPr>
    <w:rPr>
      <w:i/>
      <w:iCs/>
      <w:color w:val="404040" w:themeColor="text1" w:themeTint="BF"/>
    </w:rPr>
  </w:style>
  <w:style w:type="character" w:customStyle="1" w:styleId="QuoteChar">
    <w:name w:val="Quote Char"/>
    <w:basedOn w:val="DefaultParagraphFont"/>
    <w:link w:val="Quote"/>
    <w:uiPriority w:val="29"/>
    <w:rsid w:val="00963D98"/>
    <w:rPr>
      <w:i/>
      <w:iCs/>
      <w:color w:val="404040" w:themeColor="text1" w:themeTint="BF"/>
    </w:rPr>
  </w:style>
  <w:style w:type="paragraph" w:styleId="ListParagraph">
    <w:name w:val="List Paragraph"/>
    <w:basedOn w:val="Normal"/>
    <w:uiPriority w:val="34"/>
    <w:qFormat/>
    <w:rsid w:val="00963D98"/>
    <w:pPr>
      <w:ind w:left="720"/>
      <w:contextualSpacing/>
    </w:pPr>
  </w:style>
  <w:style w:type="character" w:styleId="IntenseEmphasis">
    <w:name w:val="Intense Emphasis"/>
    <w:basedOn w:val="DefaultParagraphFont"/>
    <w:uiPriority w:val="21"/>
    <w:qFormat/>
    <w:rsid w:val="00963D98"/>
    <w:rPr>
      <w:i/>
      <w:iCs/>
      <w:color w:val="0F4761" w:themeColor="accent1" w:themeShade="BF"/>
    </w:rPr>
  </w:style>
  <w:style w:type="paragraph" w:styleId="IntenseQuote">
    <w:name w:val="Intense Quote"/>
    <w:basedOn w:val="Normal"/>
    <w:next w:val="Normal"/>
    <w:link w:val="IntenseQuoteChar"/>
    <w:uiPriority w:val="30"/>
    <w:qFormat/>
    <w:rsid w:val="00963D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3D98"/>
    <w:rPr>
      <w:i/>
      <w:iCs/>
      <w:color w:val="0F4761" w:themeColor="accent1" w:themeShade="BF"/>
    </w:rPr>
  </w:style>
  <w:style w:type="character" w:styleId="IntenseReference">
    <w:name w:val="Intense Reference"/>
    <w:basedOn w:val="DefaultParagraphFont"/>
    <w:uiPriority w:val="32"/>
    <w:qFormat/>
    <w:rsid w:val="00963D98"/>
    <w:rPr>
      <w:b/>
      <w:bCs/>
      <w:smallCaps/>
      <w:color w:val="0F4761" w:themeColor="accent1" w:themeShade="BF"/>
      <w:spacing w:val="5"/>
    </w:rPr>
  </w:style>
  <w:style w:type="paragraph" w:styleId="Footer">
    <w:name w:val="footer"/>
    <w:basedOn w:val="Normal"/>
    <w:link w:val="FooterChar"/>
    <w:uiPriority w:val="99"/>
    <w:unhideWhenUsed/>
    <w:rsid w:val="00963D98"/>
    <w:pPr>
      <w:widowControl/>
      <w:tabs>
        <w:tab w:val="center" w:pos="4680"/>
        <w:tab w:val="right" w:pos="9360"/>
      </w:tabs>
    </w:pPr>
  </w:style>
  <w:style w:type="character" w:customStyle="1" w:styleId="FooterChar">
    <w:name w:val="Footer Char"/>
    <w:basedOn w:val="DefaultParagraphFont"/>
    <w:link w:val="Footer"/>
    <w:uiPriority w:val="99"/>
    <w:rsid w:val="00963D98"/>
    <w:rPr>
      <w:kern w:val="0"/>
      <w14:ligatures w14:val="none"/>
    </w:rPr>
  </w:style>
  <w:style w:type="paragraph" w:styleId="FootnoteText">
    <w:name w:val="footnote text"/>
    <w:basedOn w:val="Normal"/>
    <w:link w:val="FootnoteTextChar"/>
    <w:uiPriority w:val="99"/>
    <w:semiHidden/>
    <w:unhideWhenUsed/>
    <w:rsid w:val="00963D98"/>
    <w:rPr>
      <w:sz w:val="20"/>
      <w:szCs w:val="20"/>
    </w:rPr>
  </w:style>
  <w:style w:type="character" w:customStyle="1" w:styleId="FootnoteTextChar">
    <w:name w:val="Footnote Text Char"/>
    <w:basedOn w:val="DefaultParagraphFont"/>
    <w:link w:val="FootnoteText"/>
    <w:uiPriority w:val="99"/>
    <w:semiHidden/>
    <w:rsid w:val="00963D98"/>
    <w:rPr>
      <w:kern w:val="0"/>
      <w:sz w:val="20"/>
      <w:szCs w:val="20"/>
      <w14:ligatures w14:val="none"/>
    </w:rPr>
  </w:style>
  <w:style w:type="character" w:styleId="FootnoteReference">
    <w:name w:val="footnote reference"/>
    <w:basedOn w:val="DefaultParagraphFont"/>
    <w:uiPriority w:val="99"/>
    <w:semiHidden/>
    <w:unhideWhenUsed/>
    <w:rsid w:val="00963D98"/>
    <w:rPr>
      <w:vertAlign w:val="superscript"/>
    </w:rPr>
  </w:style>
  <w:style w:type="character" w:styleId="Hyperlink">
    <w:name w:val="Hyperlink"/>
    <w:basedOn w:val="DefaultParagraphFont"/>
    <w:uiPriority w:val="99"/>
    <w:unhideWhenUsed/>
    <w:rsid w:val="00270E1A"/>
    <w:rPr>
      <w:color w:val="467886" w:themeColor="hyperlink"/>
      <w:u w:val="single"/>
    </w:rPr>
  </w:style>
  <w:style w:type="character" w:styleId="UnresolvedMention">
    <w:name w:val="Unresolved Mention"/>
    <w:basedOn w:val="DefaultParagraphFont"/>
    <w:uiPriority w:val="99"/>
    <w:semiHidden/>
    <w:unhideWhenUsed/>
    <w:rsid w:val="00270E1A"/>
    <w:rPr>
      <w:color w:val="605E5C"/>
      <w:shd w:val="clear" w:color="auto" w:fill="E1DFDD"/>
    </w:rPr>
  </w:style>
  <w:style w:type="paragraph" w:styleId="Header">
    <w:name w:val="header"/>
    <w:basedOn w:val="Normal"/>
    <w:link w:val="HeaderChar"/>
    <w:uiPriority w:val="99"/>
    <w:unhideWhenUsed/>
    <w:rsid w:val="00095FE9"/>
    <w:pPr>
      <w:tabs>
        <w:tab w:val="center" w:pos="4680"/>
        <w:tab w:val="right" w:pos="9360"/>
      </w:tabs>
    </w:pPr>
  </w:style>
  <w:style w:type="character" w:customStyle="1" w:styleId="HeaderChar">
    <w:name w:val="Header Char"/>
    <w:basedOn w:val="DefaultParagraphFont"/>
    <w:link w:val="Header"/>
    <w:uiPriority w:val="99"/>
    <w:rsid w:val="00095FE9"/>
    <w:rPr>
      <w:kern w:val="0"/>
      <w14:ligatures w14:val="none"/>
    </w:rPr>
  </w:style>
  <w:style w:type="paragraph" w:styleId="Revision">
    <w:name w:val="Revision"/>
    <w:hidden/>
    <w:uiPriority w:val="99"/>
    <w:semiHidden/>
    <w:rsid w:val="0050547A"/>
    <w:pPr>
      <w:spacing w:after="0" w:line="240" w:lineRule="auto"/>
    </w:pPr>
    <w:rPr>
      <w:kern w:val="0"/>
      <w14:ligatures w14:val="none"/>
    </w:rPr>
  </w:style>
  <w:style w:type="character" w:styleId="CommentReference">
    <w:name w:val="annotation reference"/>
    <w:basedOn w:val="DefaultParagraphFont"/>
    <w:uiPriority w:val="99"/>
    <w:semiHidden/>
    <w:unhideWhenUsed/>
    <w:rsid w:val="005116FD"/>
    <w:rPr>
      <w:sz w:val="16"/>
      <w:szCs w:val="16"/>
    </w:rPr>
  </w:style>
  <w:style w:type="paragraph" w:styleId="CommentText">
    <w:name w:val="annotation text"/>
    <w:basedOn w:val="Normal"/>
    <w:link w:val="CommentTextChar"/>
    <w:uiPriority w:val="99"/>
    <w:unhideWhenUsed/>
    <w:rsid w:val="005116FD"/>
    <w:rPr>
      <w:sz w:val="20"/>
      <w:szCs w:val="20"/>
    </w:rPr>
  </w:style>
  <w:style w:type="character" w:customStyle="1" w:styleId="CommentTextChar">
    <w:name w:val="Comment Text Char"/>
    <w:basedOn w:val="DefaultParagraphFont"/>
    <w:link w:val="CommentText"/>
    <w:uiPriority w:val="99"/>
    <w:rsid w:val="005116FD"/>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5116FD"/>
    <w:rPr>
      <w:b/>
      <w:bCs/>
    </w:rPr>
  </w:style>
  <w:style w:type="character" w:customStyle="1" w:styleId="CommentSubjectChar">
    <w:name w:val="Comment Subject Char"/>
    <w:basedOn w:val="CommentTextChar"/>
    <w:link w:val="CommentSubject"/>
    <w:uiPriority w:val="99"/>
    <w:semiHidden/>
    <w:rsid w:val="005116FD"/>
    <w:rPr>
      <w:b/>
      <w:bCs/>
      <w:kern w:val="0"/>
      <w:sz w:val="20"/>
      <w:szCs w:val="20"/>
      <w14:ligatures w14:val="non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hyperlink" Target="https://www.healthyappalachia.org/implementatio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meoc.org/" TargetMode="External"/><Relationship Id="rId7" Type="http://schemas.openxmlformats.org/officeDocument/2006/relationships/hyperlink" Target="https://www.triareahealth.org/" TargetMode="External"/><Relationship Id="rId2" Type="http://schemas.openxmlformats.org/officeDocument/2006/relationships/hyperlink" Target="https://www.mecc.edu/" TargetMode="External"/><Relationship Id="rId1" Type="http://schemas.openxmlformats.org/officeDocument/2006/relationships/hyperlink" Target="https://www.acp.edu/" TargetMode="External"/><Relationship Id="rId6" Type="http://schemas.openxmlformats.org/officeDocument/2006/relationships/hyperlink" Target="https://www.uvawise.edu/" TargetMode="External"/><Relationship Id="rId5" Type="http://schemas.openxmlformats.org/officeDocument/2006/relationships/hyperlink" Target="https://stonemountainhealthservices.org/" TargetMode="External"/><Relationship Id="rId4" Type="http://schemas.openxmlformats.org/officeDocument/2006/relationships/hyperlink" Target="https://www.mountroger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269</TotalTime>
  <Pages>5</Pages>
  <Words>1710</Words>
  <Characters>9748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Leah Hall</dc:creator>
  <cp:keywords/>
  <dc:description/>
  <cp:lastModifiedBy>Gold, Kol (uer6tn)</cp:lastModifiedBy>
  <cp:revision>9</cp:revision>
  <dcterms:created xsi:type="dcterms:W3CDTF">2025-06-16T13:49:00Z</dcterms:created>
  <dcterms:modified xsi:type="dcterms:W3CDTF">2025-06-18T17:58:00Z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dDocumentId">
    <vt:lpwstr>4913-4386-6446</vt:lpwstr>
  </property>
</Properties>
</file>